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Videographer position at your organization in New Zealand Auckland. As a passionate and experienced videographer with a deep appreciation for storytelling through visual media, I am eager to contribute my skills and creativity to a dynamic team in one of the most vibrant cities in the world. New Zealand Auckland, with its stunning landscapes, cultural diversity, and thriving creative industries, has always been a place where I envision growing professionally. This opportunity aligns perfectly with my career goals and personal aspirations, and I am excited to bring my expertise to your team.</w:t>
      </w:r>
    </w:p>
    <w:p>
      <w:pPr>
        <w:pStyle w:val="BodyText"/>
      </w:pPr>
      <w:r>
        <w:t xml:space="preserve">With over [X years] of experience in videography, I have developed a strong foundation in capturing compelling narratives through high-quality video production. My work spans a variety of genres, including documentary-style storytelling, commercial advertising, event coverage, and branded content creation. Whether working on large-scale projects or independent shoots, I prioritize attention to detail, technical precision, and the ability to connect with subjects to produce authentic and engaging visuals. My portfolio includes collaborations with local businesses in Auckland and beyond, where I have successfully translated creative concepts into visually striking videos that resonate with audiences.</w:t>
      </w:r>
    </w:p>
    <w:p>
      <w:pPr>
        <w:pStyle w:val="BodyText"/>
      </w:pPr>
      <w:r>
        <w:t xml:space="preserve">As a Videographer in New Zealand Auckland, I understand the unique challenges and opportunities that come with working in this location. The city’s natural beauty—from the iconic Sky Tower to the rugged coastline—provides an inspiring backdrop for any project. Additionally, Auckland’s status as a hub for film, tourism, and innovation means there is a constant demand for skilled videographers who can adapt to diverse environments and client needs. My ability to thrive in fast-paced settings, combined with my knowledge of local markets and cultural nuances, enables me to deliver content that is both technically exceptional and culturally relevant.</w:t>
      </w:r>
    </w:p>
    <w:p>
      <w:pPr>
        <w:pStyle w:val="BodyText"/>
      </w:pPr>
      <w:r>
        <w:t xml:space="preserve">One of my core strengths as a Videographer is my commitment to continuous learning and innovation. I stay updated on the latest advancements in camera technology, editing software, and production techniques to ensure that my work remains at the forefront of industry standards. For instance, I have recently expanded my skills in 4K and drone videography, which allows me to capture footage that is not only visually stunning but also technically precise. In New Zealand Auckland, where the natural environment plays a significant role in visual storytelling, these tools are invaluable for creating content that highlights the region’s unique appeal.</w:t>
      </w:r>
    </w:p>
    <w:p>
      <w:pPr>
        <w:pStyle w:val="BodyText"/>
      </w:pPr>
      <w:r>
        <w:t xml:space="preserve">Moreover, I bring a collaborative spirit and a strong work ethic to every project. I believe that effective videography is not just about technical skill but also about understanding the vision of the client and working closely with them to achieve their goals. In my previous roles, I have collaborated with directors, producers, and other creatives to bring their ideas to life, often going above and beyond to ensure that projects meet or exceed expectations. This ability to work well within a team while maintaining a strong personal creative voice is something I am proud of and would bring to your organization.</w:t>
      </w:r>
    </w:p>
    <w:p>
      <w:pPr>
        <w:pStyle w:val="BodyText"/>
      </w:pPr>
      <w:r>
        <w:t xml:space="preserve">New Zealand Auckland has always held a special place in my heart. The city’s blend of urban energy and natural beauty, coupled with its thriving arts and media scene, makes it an ideal location for a Videographer like myself. I am particularly drawn to the opportunity to contribute to the local creative community by producing content that showcases Auckland’s culture, heritage, and innovation. Whether capturing events at the Auckland Arts Festival or documenting the city’s vibrant street art scene, I am eager to play a role in preserving and promoting the unique identity of this region.</w:t>
      </w:r>
    </w:p>
    <w:p>
      <w:pPr>
        <w:pStyle w:val="BodyText"/>
      </w:pPr>
      <w:r>
        <w:t xml:space="preserve">What sets me apart as a Videographer is my ability to balance technical expertise with artistic vision. I approach each project with a clear understanding of the story I want to tell and the tools needed to bring it to life. For example, in a recent commercial shoot for a local tourism initiative, I used dynamic camera movements and natural lighting techniques to highlight Auckland’s scenic attractions, resulting in a video that received widespread acclaim and increased engagement for the client. This experience reinforced my belief that videography is not just about capturing moments but about creating experiences that leave a lasting impact.</w:t>
      </w:r>
    </w:p>
    <w:p>
      <w:pPr>
        <w:pStyle w:val="BodyText"/>
      </w:pPr>
      <w:r>
        <w:t xml:space="preserve">As you consider potential candidates for the Videographer role in New Zealand Auckland, I am confident that my skills, experience, and passion make me a strong fit for your team. I would be thrilled to discuss how my background and vision align with your organization’s goals. Thank you for your time and consideration. I look forward to the opportunity to contribute to your projects and help elevate the visual storytelling of New Zealand Auckland.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cp:keywords/>
  <dcterms:created xsi:type="dcterms:W3CDTF">2026-07-24T08:38:48Z</dcterms:created>
  <dcterms:modified xsi:type="dcterms:W3CDTF">2026-07-24T08:38:48Z</dcterms:modified>
</cp:coreProperties>
</file>

<file path=docProps/custom.xml><?xml version="1.0" encoding="utf-8"?>
<Properties xmlns="http://schemas.openxmlformats.org/officeDocument/2006/custom-properties" xmlns:vt="http://schemas.openxmlformats.org/officeDocument/2006/docPropsVTypes"/>
</file>