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p>
    <w:p>
      <w:pPr>
        <w:pStyle w:val="BodyText"/>
      </w:pPr>
      <w:r>
        <w:t xml:space="preserve">April 5, 2024</w:t>
      </w:r>
    </w:p>
    <w:p>
      <w:pPr>
        <w:pStyle w:val="BodyText"/>
      </w:pPr>
      <w:r>
        <w:rPr>
          <w:bCs/>
          <w:b/>
        </w:rPr>
        <w:t xml:space="preserve">Ms. Sarah Thompson</w:t>
      </w:r>
      <w:r>
        <w:br/>
      </w:r>
      <w:r>
        <w:t xml:space="preserve">Hiring Manager</w:t>
      </w:r>
      <w:r>
        <w:br/>
      </w:r>
      <w:r>
        <w:t xml:space="preserve">Dynamic Vision Media</w:t>
      </w:r>
      <w:r>
        <w:br/>
      </w:r>
      <w:r>
        <w:t xml:space="preserve">456 Park Avenue</w:t>
      </w:r>
      <w:r>
        <w:br/>
      </w:r>
      <w:r>
        <w:t xml:space="preserve">Houston, TX 77019</w:t>
      </w:r>
    </w:p>
    <w:bookmarkStart w:id="20" w:name="dear-ms.-thompson"/>
    <w:p>
      <w:pPr>
        <w:pStyle w:val="Heading2"/>
      </w:pPr>
      <w:r>
        <w:t xml:space="preserve">Dear Ms. Thompson,</w:t>
      </w:r>
    </w:p>
    <w:p>
      <w:pPr>
        <w:pStyle w:val="FirstParagraph"/>
      </w:pPr>
      <w:r>
        <w:t xml:space="preserve">I am writing to express my enthusiastic interest in the Videographer position at Dynamic Vision Media, a leading media production company based in the United States Houston area. As a passionate and skilled videographer with over five years of experience capturing compelling visual stories, I am eager to contribute my expertise to your team while leveraging the vibrant creative ecosystem of Houston. This opportunity aligns perfectly with my career goals as a Videographer, and I am confident that my background in storytelling through film, combined with my adaptability and technical proficiency, will add value to your organization.</w:t>
      </w:r>
    </w:p>
    <w:p>
      <w:pPr>
        <w:pStyle w:val="BodyText"/>
      </w:pPr>
      <w:r>
        <w:t xml:space="preserve">Having worked extensively in the United States Houston region, I have developed a deep understanding of the unique needs of local businesses, cultural institutions, and community events. My work as a Videographer has included producing content for corporate clients such as NASA's Johnson Space Center, covering major sports events at NRG Stadium, and documenting artistic performances at the Houston Symphony. These experiences have honed my ability to thrive in dynamic environments while maintaining the highest standards of quality and creativity. I take pride in creating videos that not only meet but exceed client expectations, whether it’s a short promotional clip or a full-length documentary.</w:t>
      </w:r>
    </w:p>
    <w:p>
      <w:pPr>
        <w:pStyle w:val="BodyText"/>
      </w:pPr>
      <w:r>
        <w:t xml:space="preserve">The United States Houston market offers a diverse array of opportunities for Videographers to innovate and push boundaries. As the fourth-largest city in the U.S., Houston is a hub for energy, healthcare, aerospace, and the arts—each sector presenting unique challenges and creative possibilities. My portfolio reflects this versatility: I have produced training videos for energy companies, captured live performances at the Galleria’s art exhibitions, and created social media content for local startups. This breadth of experience has equipped me with a versatile skill set that includes advanced editing techniques using Adobe Premiere Pro and Final Cut Pro, camera operation (including drones and 4K equipment), and post-production workflows tailored to different platforms.</w:t>
      </w:r>
    </w:p>
    <w:p>
      <w:pPr>
        <w:pStyle w:val="BodyText"/>
      </w:pPr>
      <w:r>
        <w:t xml:space="preserve">What sets me apart as a Videographer is my commitment to authenticity. I believe that the best videos are those that resonate emotionally with audiences while delivering clear, impactful messages. For example, when I worked on a documentary about Houston’s multicultural communities for the Houston Chronicle, I focused on candid interviews and immersive visuals to highlight the city’s rich diversity. This project not only received critical acclaim but also fostered deeper connections between residents and their shared heritage. Similarly, my work with local nonprofits has allowed me to use video as a tool for advocacy, helping organizations like the Houston Food Bank amplify their impact through compelling storytelling.</w:t>
      </w:r>
    </w:p>
    <w:p>
      <w:pPr>
        <w:pStyle w:val="BodyText"/>
      </w:pPr>
      <w:r>
        <w:t xml:space="preserve">As the United States Houston continues to grow as a global leader in innovation and culture, I am excited about the potential to contribute to its evolving media landscape. Dynamic Vision Media’s reputation for excellence and creativity aligns with my own values as a Videographer. I am particularly drawn to your commitment to “capturing the essence of moments that matter,” a philosophy that resonates with my approach to every project. Whether it’s documenting corporate milestones, creating educational content, or producing high-energy event footage, I bring the same level of dedication and passion.</w:t>
      </w:r>
    </w:p>
    <w:p>
      <w:pPr>
        <w:pStyle w:val="BodyText"/>
      </w:pPr>
      <w:r>
        <w:t xml:space="preserve">My technical expertise is complemented by strong interpersonal skills. As a Videographer, I understand that collaboration is key to success. I thrive in team settings and have consistently worked closely with directors, producers, and clients to translate their visions into reality. My ability to communicate clearly, adapt quickly to changing circumstances, and maintain a positive attitude under pressure ensures that projects are completed on time and with the highest quality. For instance, during a recent live broadcast for a Houston-based tech conference, I coordinated with multiple teams to manage camera angles and real-time editing—resulting in seamless coverage that received praise from both attendees and sponsors.</w:t>
      </w:r>
    </w:p>
    <w:p>
      <w:pPr>
        <w:pStyle w:val="BodyText"/>
      </w:pPr>
      <w:r>
        <w:t xml:space="preserve">In addition to my professional experience, I am deeply invested in the growth of the Videographer profession. I regularly attend industry events such as the Houston Film Festival and participate in online forums to stay updated on emerging trends, like virtual reality storytelling and AI-driven editing tools. This proactive approach allows me to bring fresh ideas and cutting-edge techniques to every project. I also mentor aspiring videographers through local workshops, sharing my knowledge while learning from others in the field.</w:t>
      </w:r>
    </w:p>
    <w:p>
      <w:pPr>
        <w:pStyle w:val="BodyText"/>
      </w:pPr>
      <w:r>
        <w:t xml:space="preserve">As a resident of the United States Houston area, I am uniquely positioned to understand the cultural and logistical nuances that shape local media needs. The city’s bustling energy, diverse population, and ever-evolving skyline provide endless inspiration for creative projects. I am eager to collaborate with Dynamic Vision Media on initiatives that reflect Houston’s spirit while pushing the boundaries of what videography can achieve. Whether it’s capturing the excitement of a rooftop concert at Discovery Green or documenting the innovation happening in Texas’ energy sector, I am ready to bring my skills and passion to your team.</w:t>
      </w:r>
    </w:p>
    <w:p>
      <w:pPr>
        <w:pStyle w:val="BodyText"/>
      </w:pPr>
      <w:r>
        <w:t xml:space="preserve">Thank you for considering my application. I would be honored to discuss how my background as a Videographer can contribute to Dynamic Vision Media’s mission. Please feel free to contact me at (555) 123-4567 or johndoe@example.com at your convenience. I look forward to the opportunity to speak with you and learn more about how I can help your organization continue its legacy of excellence in visual storytelling.</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2026-07-24T00:21:54Z</dcterms:created>
  <dcterms:modified xsi:type="dcterms:W3CDTF">2026-07-24T00:21:54Z</dcterms:modified>
</cp:coreProperties>
</file>

<file path=docProps/custom.xml><?xml version="1.0" encoding="utf-8"?>
<Properties xmlns="http://schemas.openxmlformats.org/officeDocument/2006/custom-properties" xmlns:vt="http://schemas.openxmlformats.org/officeDocument/2006/docPropsVTypes"/>
</file>