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Videographer position at your esteemed organization in Vietnam Ho Chi Minh City. As a passionate and experienced videographer with a deep appreciation for storytelling through visual media, I am eager to contribute my skills and creativity to a dynamic environment that values innovation, cultural richness, and professional excellence. Vietnam Ho Chi Minh City, with its vibrant energy and ever-evolving landscape, represents an ideal setting for me to grow as a Videographer while delivering impactful content that resonates with diverse audiences.</w:t>
      </w:r>
    </w:p>
    <w:bookmarkStart w:id="20" w:name="about-me"/>
    <w:p>
      <w:pPr>
        <w:pStyle w:val="Heading2"/>
      </w:pPr>
      <w:r>
        <w:t xml:space="preserve">About Me</w:t>
      </w:r>
    </w:p>
    <w:p>
      <w:pPr>
        <w:pStyle w:val="FirstParagraph"/>
      </w:pPr>
      <w:r>
        <w:t xml:space="preserve">With over [X years] of experience in the field of videography, I have developed a unique ability to capture moments that evoke emotion, convey messages, and celebrate the essence of a subject. My work spans a wide range of genres, including corporate videos, event coverage, documentary-style storytelling, and social media content creation. Whether it’s documenting the fast-paced lifestyle of Vietnam Ho Chi Minh City or capturing the serene beauty of its cultural landmarks, I approach every project with precision, creativity, and a commitment to excellence.</w:t>
      </w:r>
    </w:p>
    <w:p>
      <w:pPr>
        <w:pStyle w:val="BodyText"/>
      </w:pPr>
      <w:r>
        <w:t xml:space="preserve">As a Videographer in Vietnam Ho Chi Minh City, I understand the importance of adapting to local dynamics while maintaining global standards. The city’s blend of tradition and modernity offers endless opportunities for visual storytelling. From bustling street markets to towering skyscrapers, each scene presents a narrative waiting to be told. My technical expertise includes proficiency in operating high-end cameras such as Sony FX6, Canon EOS R5, and DJI Ronin stabilizers. I am also well-versed in editing software like Adobe Premiere Pro, After Effects, and DaVinci Resolve, allowing me to deliver polished final products that meet the highest industry benchmarks.</w:t>
      </w:r>
    </w:p>
    <w:bookmarkEnd w:id="20"/>
    <w:bookmarkStart w:id="21" w:name="why-vietnam-ho-chi-minh-city"/>
    <w:p>
      <w:pPr>
        <w:pStyle w:val="Heading2"/>
      </w:pPr>
      <w:r>
        <w:t xml:space="preserve">Why Vietnam Ho Chi Minh City?</w:t>
      </w:r>
    </w:p>
    <w:p>
      <w:pPr>
        <w:pStyle w:val="FirstParagraph"/>
      </w:pPr>
      <w:r>
        <w:t xml:space="preserve">Vietnam Ho Chi Minh City is more than just a location for me—it’s a source of inspiration. The city’s cultural heritage, diverse communities, and rapid urban development create a rich tapestry of stories to explore. As a Videographer, I am drawn to the opportunity to document the heartbeat of this metropolis while contributing to projects that highlight its unique identity. Whether it’s capturing the essence of traditional festivals or showcasing cutting-edge developments in real estate and technology, I thrive in environments where creativity and innovation intersect.</w:t>
      </w:r>
    </w:p>
    <w:p>
      <w:pPr>
        <w:pStyle w:val="BodyText"/>
      </w:pPr>
      <w:r>
        <w:t xml:space="preserve">My experience working in multicultural settings has equipped me with the adaptability needed to thrive in Vietnam Ho Chi Minh City. I have collaborated with teams across different industries, from hospitality to education, ensuring that my work aligns with the specific needs of each project. This adaptability is particularly valuable in a city like HCMC, where the pace of change is relentless and the demand for high-quality visual content is ever-growing.</w:t>
      </w:r>
    </w:p>
    <w:bookmarkEnd w:id="21"/>
    <w:bookmarkStart w:id="22" w:name="experience-and-skills"/>
    <w:p>
      <w:pPr>
        <w:pStyle w:val="Heading2"/>
      </w:pPr>
      <w:r>
        <w:t xml:space="preserve">Experience and Skills</w:t>
      </w:r>
    </w:p>
    <w:p>
      <w:pPr>
        <w:pStyle w:val="FirstParagraph"/>
      </w:pPr>
      <w:r>
        <w:t xml:space="preserve">Throughout my career, I have worked on a variety of videography projects that showcase my versatility and dedication. For instance, I recently led a documentary series on urban development in Southeast Asia, which required extensive research, location scouting, and coordination with local stakeholders. This project not only honed my technical skills but also deepened my understanding of the cultural nuances that shape visual narratives in Vietnam Ho Chi Minh City.</w:t>
      </w:r>
    </w:p>
    <w:p>
      <w:pPr>
        <w:pStyle w:val="BodyText"/>
      </w:pPr>
      <w:r>
        <w:t xml:space="preserve">In addition to technical proficiency, I bring a strong work ethic and a collaborative spirit to every team I join. As a Videographer, I believe in the power of teamwork and am committed to fostering open communication with clients, directors, and crew members. My ability to work under pressure while maintaining attention to detail ensures that projects are completed on time without compromising quality.</w:t>
      </w:r>
    </w:p>
    <w:p>
      <w:pPr>
        <w:pStyle w:val="BodyText"/>
      </w:pPr>
      <w:r>
        <w:t xml:space="preserve">One of my proudest achievements was contributing to a campaign that promoted sustainable tourism in Vietnam. By highlighting the natural beauty and cultural traditions of the region through high-quality video content, we were able to engage a global audience and drive meaningful impact. This experience reinforced my belief in the transformative power of videography and its ability to connect people with their surroundings.</w:t>
      </w:r>
    </w:p>
    <w:bookmarkEnd w:id="22"/>
    <w:bookmarkStart w:id="23" w:name="cultural-adaptability"/>
    <w:p>
      <w:pPr>
        <w:pStyle w:val="Heading2"/>
      </w:pPr>
      <w:r>
        <w:t xml:space="preserve">Cultural Adaptability</w:t>
      </w:r>
    </w:p>
    <w:p>
      <w:pPr>
        <w:pStyle w:val="FirstParagraph"/>
      </w:pPr>
      <w:r>
        <w:t xml:space="preserve">Living and working in Vietnam Ho Chi Minh City has allowed me to immerse myself in the local culture while maintaining a global perspective. I have developed a deep respect for Vietnamese traditions, values, and customs, which I incorporate into my work to create content that feels authentic and relatable. Whether it’s understanding the significance of certain festivals or navigating the nuances of local business practices, this cultural awareness enables me to build stronger relationships with clients and communities.</w:t>
      </w:r>
    </w:p>
    <w:p>
      <w:pPr>
        <w:pStyle w:val="BodyText"/>
      </w:pPr>
      <w:r>
        <w:t xml:space="preserve">Moreover, my fluency in [language(s), e.g., English and Vietnamese] allows me to communicate effectively with both local and international stakeholders. This skill is particularly valuable in a city like HCMC, where cross-cultural collaboration is essential for success. I am also passionate about learning and growing alongside the communities I serve, ensuring that my work reflects their voices and perspectives.</w:t>
      </w:r>
    </w:p>
    <w:bookmarkEnd w:id="23"/>
    <w:bookmarkStart w:id="24" w:name="conclusion"/>
    <w:p>
      <w:pPr>
        <w:pStyle w:val="Heading2"/>
      </w:pPr>
      <w:r>
        <w:t xml:space="preserve">Conclusion</w:t>
      </w:r>
    </w:p>
    <w:p>
      <w:pPr>
        <w:pStyle w:val="FirstParagraph"/>
      </w:pPr>
      <w:r>
        <w:t xml:space="preserve">In conclusion, I am confident that my skills as a Videographer, combined with my passion for storytelling and cultural engagement, make me an ideal candidate for this opportunity in Vietnam Ho Chi Minh City. I am eager to bring my experience, creativity, and dedication to your team while contributing to projects that leave a lasting impact. Thank you for considering my application. I look forward to the possibility of discussing how I can contribute to your organization’s vision and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in Vietnam Ho Chi Minh City</dc:title>
  <dc:creator/>
  <cp:keywords/>
  <dcterms:created xsi:type="dcterms:W3CDTF">2026-07-24T00:30:27Z</dcterms:created>
  <dcterms:modified xsi:type="dcterms:W3CDTF">2026-07-24T00:30:27Z</dcterms:modified>
</cp:coreProperties>
</file>

<file path=docProps/custom.xml><?xml version="1.0" encoding="utf-8"?>
<Properties xmlns="http://schemas.openxmlformats.org/officeDocument/2006/custom-properties" xmlns:vt="http://schemas.openxmlformats.org/officeDocument/2006/docPropsVTypes"/>
</file>