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Web Designer position at your esteemed organization in Sudan Khartoum. As a dedicated professional with a passion for crafting visually compelling and user-centric digital experiences, I am eager to contribute my skills and creativity to support the growth of businesses in this dynamic region. This</w:t>
      </w:r>
      <w:r>
        <w:t xml:space="preserve"> </w:t>
      </w:r>
      <w:r>
        <w:rPr>
          <w:bCs/>
          <w:b/>
        </w:rPr>
        <w:t xml:space="preserve">Cover Letter</w:t>
      </w:r>
      <w:r>
        <w:t xml:space="preserve"> </w:t>
      </w:r>
      <w:r>
        <w:t xml:space="preserve">serves as an opportunity to introduce myself and explain why I believe I would be a valuable addition to your team.</w:t>
      </w:r>
    </w:p>
    <w:p>
      <w:pPr>
        <w:pStyle w:val="BodyText"/>
      </w:pPr>
      <w:r>
        <w:t xml:space="preserve">Sudan Khartoum, as the capital of Sudan, is a vibrant hub of innovation and cultural exchange. The city’s evolving digital landscape presents unique opportunities for web designers to create solutions that resonate with local audiences while aligning with global standards. My experience as a</w:t>
      </w:r>
      <w:r>
        <w:t xml:space="preserve"> </w:t>
      </w:r>
      <w:r>
        <w:rPr>
          <w:bCs/>
          <w:b/>
        </w:rPr>
        <w:t xml:space="preserve">Web Designer</w:t>
      </w:r>
      <w:r>
        <w:t xml:space="preserve"> </w:t>
      </w:r>
      <w:r>
        <w:t xml:space="preserve">has equipped me with the technical expertise and creative vision to design websites that are not only aesthetically pleasing but also functional, accessible, and adaptable to diverse user needs. I am particularly drawn to the challenge of contributing to Sudan Khartoum’s digital transformation through thoughtful web development.</w:t>
      </w:r>
    </w:p>
    <w:bookmarkStart w:id="20" w:name="professional-background"/>
    <w:p>
      <w:pPr>
        <w:pStyle w:val="Heading2"/>
      </w:pPr>
      <w:r>
        <w:t xml:space="preserve">Professional Background</w:t>
      </w:r>
    </w:p>
    <w:p>
      <w:pPr>
        <w:pStyle w:val="FirstParagraph"/>
      </w:pPr>
      <w:r>
        <w:t xml:space="preserve">Over the past five years, I have honed my skills as a Web Designer, specializing in front-end development, responsive design, and user experience (UX) optimization. My journey began with a degree in Digital Media Design, where I developed a strong foundation in graphic design principles, web technologies (HTML/CSS/JavaScript), and digital marketing strategies. This academic background has been complemented by hands-on experience working on projects that range from small business websites to large-scale e-commerce platforms.</w:t>
      </w:r>
    </w:p>
    <w:p>
      <w:pPr>
        <w:pStyle w:val="BodyText"/>
      </w:pPr>
      <w:r>
        <w:t xml:space="preserve">One of my most rewarding experiences was designing a website for a local startup in Sudan Khartoum that aimed to promote traditional crafts. This project required me to balance cultural sensitivity with modern design trends, ensuring the website reflected the heritage of the artisans while appealing to a broader audience. The success of this project demonstrated my ability to translate complex requirements into intuitive, visually engaging interfaces.</w:t>
      </w:r>
    </w:p>
    <w:bookmarkEnd w:id="20"/>
    <w:bookmarkStart w:id="21" w:name="skills-and-expertise"/>
    <w:p>
      <w:pPr>
        <w:pStyle w:val="Heading2"/>
      </w:pPr>
      <w:r>
        <w:t xml:space="preserve">Skills and Expertise</w:t>
      </w:r>
    </w:p>
    <w:p>
      <w:pPr>
        <w:pStyle w:val="FirstParagraph"/>
      </w:pPr>
      <w:r>
        <w:t xml:space="preserve">As a</w:t>
      </w:r>
      <w:r>
        <w:t xml:space="preserve"> </w:t>
      </w:r>
      <w:r>
        <w:rPr>
          <w:bCs/>
          <w:b/>
        </w:rPr>
        <w:t xml:space="preserve">Web Designer</w:t>
      </w:r>
      <w:r>
        <w:t xml:space="preserve">, I possess a comprehensive skill set that includes:</w:t>
      </w:r>
    </w:p>
    <w:p>
      <w:pPr>
        <w:numPr>
          <w:ilvl w:val="0"/>
          <w:numId w:val="1001"/>
        </w:numPr>
        <w:pStyle w:val="Compact"/>
      </w:pPr>
      <w:r>
        <w:rPr>
          <w:bCs/>
          <w:b/>
        </w:rPr>
        <w:t xml:space="preserve">UI/UX Design:</w:t>
      </w:r>
      <w:r>
        <w:t xml:space="preserve"> </w:t>
      </w:r>
      <w:r>
        <w:t xml:space="preserve">Creating wireframes, prototypes, and high-fidelity designs that prioritize user accessibility and engagement.</w:t>
      </w:r>
    </w:p>
    <w:p>
      <w:pPr>
        <w:numPr>
          <w:ilvl w:val="0"/>
          <w:numId w:val="1001"/>
        </w:numPr>
        <w:pStyle w:val="Compact"/>
      </w:pPr>
      <w:r>
        <w:rPr>
          <w:bCs/>
          <w:b/>
        </w:rPr>
        <w:t xml:space="preserve">Responsive Development:</w:t>
      </w:r>
      <w:r>
        <w:t xml:space="preserve"> </w:t>
      </w:r>
      <w:r>
        <w:t xml:space="preserve">Ensuring websites perform seamlessly across all devices and screen sizes, which is critical for Sudan Khartoum’s growing mobile-first audience.</w:t>
      </w:r>
    </w:p>
    <w:p>
      <w:pPr>
        <w:numPr>
          <w:ilvl w:val="0"/>
          <w:numId w:val="1001"/>
        </w:numPr>
        <w:pStyle w:val="Compact"/>
      </w:pPr>
      <w:r>
        <w:rPr>
          <w:bCs/>
          <w:b/>
        </w:rPr>
        <w:t xml:space="preserve">Crafting Brand Identity:</w:t>
      </w:r>
      <w:r>
        <w:t xml:space="preserve"> </w:t>
      </w:r>
      <w:r>
        <w:t xml:space="preserve">Collaborating with clients to define visual styles that align with their brand values and target demographics.</w:t>
      </w:r>
    </w:p>
    <w:p>
      <w:pPr>
        <w:numPr>
          <w:ilvl w:val="0"/>
          <w:numId w:val="1001"/>
        </w:numPr>
        <w:pStyle w:val="Compact"/>
      </w:pPr>
      <w:r>
        <w:rPr>
          <w:bCs/>
          <w:b/>
        </w:rPr>
        <w:t xml:space="preserve">Content Management Systems (CMS):</w:t>
      </w:r>
      <w:r>
        <w:t xml:space="preserve"> </w:t>
      </w:r>
      <w:r>
        <w:t xml:space="preserve">Proficient in platforms like WordPress, Shopify, and Joomla to streamline website management.</w:t>
      </w:r>
    </w:p>
    <w:p>
      <w:pPr>
        <w:numPr>
          <w:ilvl w:val="0"/>
          <w:numId w:val="1001"/>
        </w:numPr>
        <w:pStyle w:val="Compact"/>
      </w:pPr>
      <w:r>
        <w:rPr>
          <w:bCs/>
          <w:b/>
        </w:rPr>
        <w:t xml:space="preserve">Cross-Browser Compatibility:</w:t>
      </w:r>
      <w:r>
        <w:t xml:space="preserve"> </w:t>
      </w:r>
      <w:r>
        <w:t xml:space="preserve">Ensuring websites function flawlessly on all major browsers, including those commonly used in Sudan Khartoum’s digital ecosystem.</w:t>
      </w:r>
    </w:p>
    <w:p>
      <w:pPr>
        <w:pStyle w:val="FirstParagraph"/>
      </w:pPr>
      <w:r>
        <w:t xml:space="preserve">In addition to technical skills, I bring a deep understanding of the unique challenges and opportunities present in Sudan Khartoum. For instance, the region’s internet infrastructure and user behavior patterns require tailored solutions that prioritize performance and reliability. My ability to adapt designs for low-bandwidth environments while maintaining visual appeal makes me well-suited to meet these demands.</w:t>
      </w:r>
    </w:p>
    <w:bookmarkEnd w:id="21"/>
    <w:bookmarkStart w:id="22" w:name="why-sudan-khartoum"/>
    <w:p>
      <w:pPr>
        <w:pStyle w:val="Heading2"/>
      </w:pPr>
      <w:r>
        <w:t xml:space="preserve">Why Sudan Khartoum?</w:t>
      </w:r>
    </w:p>
    <w:p>
      <w:pPr>
        <w:pStyle w:val="FirstParagraph"/>
      </w:pPr>
      <w:r>
        <w:t xml:space="preserve">Sudan Khartoum is a city of contrasts, where tradition meets modernity. As a Web Designer, I am inspired by the opportunity to create digital platforms that celebrate this cultural richness while supporting the region’s economic growth. Whether it’s helping local businesses establish an online presence or contributing to community-driven initiatives, I am committed to leveraging my skills for meaningful impact.</w:t>
      </w:r>
    </w:p>
    <w:p>
      <w:pPr>
        <w:pStyle w:val="BodyText"/>
      </w:pPr>
      <w:r>
        <w:t xml:space="preserve">One of the key reasons I am drawn to Sudan Khartoum is its potential for innovation. The city has seen a surge in tech startups and digital agencies, creating a demand for designers who can bridge the gap between local needs and global trends. My experience in collaborative environments, where I have worked with developers, marketers, and clients to deliver projects on time and within budget, aligns perfectly with the fast-paced nature of this market.</w:t>
      </w:r>
    </w:p>
    <w:bookmarkEnd w:id="22"/>
    <w:bookmarkStart w:id="23" w:name="conclusion"/>
    <w:p>
      <w:pPr>
        <w:pStyle w:val="Heading2"/>
      </w:pPr>
      <w:r>
        <w:t xml:space="preserve">Conclusion</w:t>
      </w:r>
    </w:p>
    <w:p>
      <w:pPr>
        <w:pStyle w:val="FirstParagraph"/>
      </w:pPr>
      <w:r>
        <w:t xml:space="preserve">In conclusion, I am confident that my expertise as a Web Designer, combined with my passion for creating digital solutions that resonate with Sudan Khartoum’s unique audience, makes me an ideal candidate for this role. I am eager to bring my creative vision and technical proficiency to your organization and contribute to the development of websites that drive engagement, build trust, and foster growth.</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to shape the future of web design in Sudan Khartoum.</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Sudan Khartoum</dc:title>
  <dc:creator/>
  <dc:language>en</dc:language>
  <cp:keywords/>
  <dcterms:created xsi:type="dcterms:W3CDTF">2026-07-23T15:04:48Z</dcterms:created>
  <dcterms:modified xsi:type="dcterms:W3CDTF">2026-07-23T15:04:48Z</dcterms:modified>
</cp:coreProperties>
</file>

<file path=docProps/custom.xml><?xml version="1.0" encoding="utf-8"?>
<Properties xmlns="http://schemas.openxmlformats.org/officeDocument/2006/custom-properties" xmlns:vt="http://schemas.openxmlformats.org/officeDocument/2006/docPropsVTypes"/>
</file>