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emily.carter@utoronto.ca</w:t>
      </w:r>
      <w:r>
        <w:br/>
      </w:r>
      <w:r>
        <w:rPr>
          <w:bCs/>
          <w:b/>
        </w:rPr>
        <w:t xml:space="preserve">Phone:</w:t>
      </w:r>
      <w:r>
        <w:t xml:space="preserve"> </w:t>
      </w:r>
      <w:r>
        <w:t xml:space="preserve">+1 (416) 555-0198</w:t>
      </w:r>
      <w:r>
        <w:br/>
      </w:r>
      <w:r>
        <w:rPr>
          <w:bCs/>
          <w:b/>
        </w:rPr>
        <w:t xml:space="preserve">Address:</w:t>
      </w:r>
      <w:r>
        <w:t xml:space="preserve"> </w:t>
      </w:r>
      <w:r>
        <w:t xml:space="preserve">123 Queen Street West, Toronto, ON M5H 2N6, Canada</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advancing interdisciplinary studies within Canada’s vibrant academic landscape. Based in Toronto, I have contributed to groundbreaking research in environmental science and sustainability, focusing on climate resilience and urban ecosystems. My work is rooted in the collaborative ethos of Canadian universities, particularly those in Toronto, where I have led projects at the University of Toronto and York University. As an Academic Researcher, I am committed to fostering innovation through rigorous scholarship, mentorship of emerging scholars, and partnerships with industry and government stakeholders in Canada. My expertise spans data-driven research methodologies, policy analysis, and community engagement initiatives tailored to address global challenges from a Canadian perspective.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Toronto, Toronto, Canada (2015)</w:t>
      </w:r>
    </w:p>
    <w:p>
      <w:pPr>
        <w:numPr>
          <w:ilvl w:val="0"/>
          <w:numId w:val="1001"/>
        </w:numPr>
        <w:pStyle w:val="Compact"/>
      </w:pPr>
      <w:r>
        <w:rPr>
          <w:bCs/>
          <w:b/>
        </w:rPr>
        <w:t xml:space="preserve">MSc in Ecology and Evolutionary Biology</w:t>
      </w:r>
      <w:r>
        <w:t xml:space="preserve">, McGill University, Montreal, Canada (2010)</w:t>
      </w:r>
    </w:p>
    <w:p>
      <w:pPr>
        <w:numPr>
          <w:ilvl w:val="0"/>
          <w:numId w:val="1001"/>
        </w:numPr>
        <w:pStyle w:val="Compact"/>
      </w:pPr>
      <w:r>
        <w:rPr>
          <w:bCs/>
          <w:b/>
        </w:rPr>
        <w:t xml:space="preserve">BSc in Environmental Studies</w:t>
      </w:r>
      <w:r>
        <w:t xml:space="preserve">, York University, Toronto, Canada (2007)</w:t>
      </w:r>
    </w:p>
    <w:bookmarkEnd w:id="22"/>
    <w:bookmarkStart w:id="25" w:name="research-experience"/>
    <w:p>
      <w:pPr>
        <w:pStyle w:val="Heading2"/>
      </w:pPr>
      <w:r>
        <w:t xml:space="preserve">Research Experience</w:t>
      </w:r>
    </w:p>
    <w:bookmarkStart w:id="23" w:name="senior-research-fellow"/>
    <w:p>
      <w:pPr>
        <w:pStyle w:val="Heading3"/>
      </w:pPr>
      <w:r>
        <w:rPr>
          <w:bCs/>
          <w:b/>
        </w:rPr>
        <w:t xml:space="preserve">Senior Research Fellow</w:t>
      </w:r>
    </w:p>
    <w:p>
      <w:pPr>
        <w:pStyle w:val="FirstParagraph"/>
      </w:pPr>
      <w:r>
        <w:rPr>
          <w:iCs/>
          <w:i/>
        </w:rPr>
        <w:t xml:space="preserve">Centre for Sustainable Cities, University of Toronto, Toronto, Canada</w:t>
      </w:r>
      <w:r>
        <w:t xml:space="preserve"> </w:t>
      </w:r>
      <w:r>
        <w:t xml:space="preserve">(Jan 2018 – Present)</w:t>
      </w:r>
    </w:p>
    <w:p>
      <w:pPr>
        <w:numPr>
          <w:ilvl w:val="0"/>
          <w:numId w:val="1002"/>
        </w:numPr>
        <w:pStyle w:val="Compact"/>
      </w:pPr>
      <w:r>
        <w:t xml:space="preserve">Led a multi-disciplinary team to investigate the impact of urban green spaces on climate resilience in Canadian cities, including Toronto.</w:t>
      </w:r>
    </w:p>
    <w:p>
      <w:pPr>
        <w:numPr>
          <w:ilvl w:val="0"/>
          <w:numId w:val="1002"/>
        </w:numPr>
        <w:pStyle w:val="Compact"/>
      </w:pPr>
      <w:r>
        <w:t xml:space="preserve">Published findings in high-impact journals such as *Nature Sustainability* and *Environmental Research Letters*, emphasizing solutions for urban sustainability.</w:t>
      </w:r>
    </w:p>
    <w:p>
      <w:pPr>
        <w:numPr>
          <w:ilvl w:val="0"/>
          <w:numId w:val="1002"/>
        </w:numPr>
        <w:pStyle w:val="Compact"/>
      </w:pPr>
      <w:r>
        <w:t xml:space="preserve">Collaborated with municipal authorities in Toronto to develop evidence-based policies for green infrastructure planning.</w:t>
      </w:r>
    </w:p>
    <w:bookmarkEnd w:id="23"/>
    <w:bookmarkStart w:id="24" w:name="postdoctoral-researcher"/>
    <w:p>
      <w:pPr>
        <w:pStyle w:val="Heading3"/>
      </w:pPr>
      <w:r>
        <w:rPr>
          <w:bCs/>
          <w:b/>
        </w:rPr>
        <w:t xml:space="preserve">Postdoctoral Researcher</w:t>
      </w:r>
    </w:p>
    <w:p>
      <w:pPr>
        <w:pStyle w:val="FirstParagraph"/>
      </w:pPr>
      <w:r>
        <w:rPr>
          <w:iCs/>
          <w:i/>
        </w:rPr>
        <w:t xml:space="preserve">Department of Geography, York University, Toronto, Canada</w:t>
      </w:r>
      <w:r>
        <w:t xml:space="preserve"> </w:t>
      </w:r>
      <w:r>
        <w:t xml:space="preserve">(Sep 2015 – Dec 2017)</w:t>
      </w:r>
    </w:p>
    <w:p>
      <w:pPr>
        <w:numPr>
          <w:ilvl w:val="0"/>
          <w:numId w:val="1003"/>
        </w:numPr>
        <w:pStyle w:val="Compact"/>
      </w:pPr>
      <w:r>
        <w:t xml:space="preserve">Conducted studies on biodiversity conservation in urban ecosystems under the framework of Canadian environmental policies.</w:t>
      </w:r>
    </w:p>
    <w:p>
      <w:pPr>
        <w:numPr>
          <w:ilvl w:val="0"/>
          <w:numId w:val="1003"/>
        </w:numPr>
        <w:pStyle w:val="Compact"/>
      </w:pPr>
      <w:r>
        <w:t xml:space="preserve">Developed open-source tools for analyzing spatial data, which are now used by researchers across Canada.</w:t>
      </w:r>
    </w:p>
    <w:p>
      <w:pPr>
        <w:numPr>
          <w:ilvl w:val="0"/>
          <w:numId w:val="1003"/>
        </w:numPr>
        <w:pStyle w:val="Compact"/>
      </w:pPr>
      <w:r>
        <w:t xml:space="preserve">Presented research at the Canadian Geographical Society’s annual conference in Toronto, highlighting regional case studies.</w:t>
      </w:r>
    </w:p>
    <w:bookmarkEnd w:id="24"/>
    <w:bookmarkEnd w:id="25"/>
    <w:bookmarkStart w:id="26" w:name="publications"/>
    <w:p>
      <w:pPr>
        <w:pStyle w:val="Heading2"/>
      </w:pPr>
      <w:r>
        <w:t xml:space="preserve">Publications</w:t>
      </w:r>
    </w:p>
    <w:p>
      <w:pPr>
        <w:numPr>
          <w:ilvl w:val="0"/>
          <w:numId w:val="1004"/>
        </w:numPr>
        <w:pStyle w:val="Compact"/>
      </w:pPr>
      <w:r>
        <w:rPr>
          <w:bCs/>
          <w:b/>
        </w:rPr>
        <w:t xml:space="preserve">Carter, E. et al.</w:t>
      </w:r>
      <w:r>
        <w:t xml:space="preserve"> </w:t>
      </w:r>
      <w:r>
        <w:t xml:space="preserve">(2023). "Urban Green Spaces and Climate Resilience: Lessons from Toronto." *Nature Sustainability*, 6(4), 345-357.</w:t>
      </w:r>
    </w:p>
    <w:p>
      <w:pPr>
        <w:numPr>
          <w:ilvl w:val="0"/>
          <w:numId w:val="1004"/>
        </w:numPr>
        <w:pStyle w:val="Compact"/>
      </w:pPr>
      <w:r>
        <w:rPr>
          <w:bCs/>
          <w:b/>
        </w:rPr>
        <w:t xml:space="preserve">Carter, E.</w:t>
      </w:r>
      <w:r>
        <w:t xml:space="preserve"> </w:t>
      </w:r>
      <w:r>
        <w:t xml:space="preserve">(2021). "Biodiversity in Canadian Cities: A Case Study of Toronto." *Environmental Research Letters*, 16(8), 084021.</w:t>
      </w:r>
    </w:p>
    <w:p>
      <w:pPr>
        <w:numPr>
          <w:ilvl w:val="0"/>
          <w:numId w:val="1004"/>
        </w:numPr>
        <w:pStyle w:val="Compact"/>
      </w:pPr>
      <w:r>
        <w:rPr>
          <w:bCs/>
          <w:b/>
        </w:rPr>
        <w:t xml:space="preserve">Carter, E. et al.</w:t>
      </w:r>
      <w:r>
        <w:t xml:space="preserve"> </w:t>
      </w:r>
      <w:r>
        <w:t xml:space="preserve">(2019). "Policy Implications of Green Infrastructure for Urban Sustainability." *Journal of Environmental Policy and Planning*, 21(3), 301-315.</w:t>
      </w:r>
    </w:p>
    <w:bookmarkEnd w:id="26"/>
    <w:bookmarkStart w:id="28" w:name="teaching-experience"/>
    <w:p>
      <w:pPr>
        <w:pStyle w:val="Heading2"/>
      </w:pPr>
      <w:r>
        <w:t xml:space="preserve">Teaching Experience</w:t>
      </w:r>
    </w:p>
    <w:bookmarkStart w:id="27" w:name="adjunct-lecturer"/>
    <w:p>
      <w:pPr>
        <w:pStyle w:val="Heading3"/>
      </w:pPr>
      <w:r>
        <w:rPr>
          <w:bCs/>
          <w:b/>
        </w:rPr>
        <w:t xml:space="preserve">Adjunct Lecturer</w:t>
      </w:r>
    </w:p>
    <w:p>
      <w:pPr>
        <w:pStyle w:val="FirstParagraph"/>
      </w:pPr>
      <w:r>
        <w:rPr>
          <w:iCs/>
          <w:i/>
        </w:rPr>
        <w:t xml:space="preserve">Department of Geography, University of Toronto, Toronto, Canada</w:t>
      </w:r>
      <w:r>
        <w:t xml:space="preserve"> </w:t>
      </w:r>
      <w:r>
        <w:t xml:space="preserve">(2019 – Present)</w:t>
      </w:r>
    </w:p>
    <w:p>
      <w:pPr>
        <w:numPr>
          <w:ilvl w:val="0"/>
          <w:numId w:val="1005"/>
        </w:numPr>
        <w:pStyle w:val="Compact"/>
      </w:pPr>
      <w:r>
        <w:t xml:space="preserve">Taught undergraduate and graduate courses on environmental policy and urban sustainability.</w:t>
      </w:r>
    </w:p>
    <w:p>
      <w:pPr>
        <w:numPr>
          <w:ilvl w:val="0"/>
          <w:numId w:val="1005"/>
        </w:numPr>
        <w:pStyle w:val="Compact"/>
      </w:pPr>
      <w:r>
        <w:t xml:space="preserve">Mentored students in research projects aligned with Canadian environmental priorities.</w:t>
      </w:r>
    </w:p>
    <w:bookmarkEnd w:id="27"/>
    <w:bookmarkEnd w:id="28"/>
    <w:bookmarkStart w:id="29" w:name="grants-and-funding"/>
    <w:p>
      <w:pPr>
        <w:pStyle w:val="Heading2"/>
      </w:pPr>
      <w:r>
        <w:t xml:space="preserve">Grants and Funding</w:t>
      </w:r>
    </w:p>
    <w:p>
      <w:pPr>
        <w:numPr>
          <w:ilvl w:val="0"/>
          <w:numId w:val="1006"/>
        </w:numPr>
        <w:pStyle w:val="Compact"/>
      </w:pPr>
      <w:r>
        <w:rPr>
          <w:bCs/>
          <w:b/>
        </w:rPr>
        <w:t xml:space="preserve">Natural Sciences and Engineering Research Council (NSERC)</w:t>
      </w:r>
      <w:r>
        <w:t xml:space="preserve"> </w:t>
      </w:r>
      <w:r>
        <w:t xml:space="preserve">– $350,000 (2021-2024) for "Climate Resilient Cities in Canada."</w:t>
      </w:r>
    </w:p>
    <w:p>
      <w:pPr>
        <w:numPr>
          <w:ilvl w:val="0"/>
          <w:numId w:val="1006"/>
        </w:numPr>
        <w:pStyle w:val="Compact"/>
      </w:pPr>
      <w:r>
        <w:rPr>
          <w:bCs/>
          <w:b/>
        </w:rPr>
        <w:t xml:space="preserve">Ontario Ministry of the Environment</w:t>
      </w:r>
      <w:r>
        <w:t xml:space="preserve"> </w:t>
      </w:r>
      <w:r>
        <w:t xml:space="preserve">– $180,000 (2019-2021) to study urban biodiversity metrics.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Canadian Association of Geographers (CAG)</w:t>
      </w:r>
    </w:p>
    <w:p>
      <w:pPr>
        <w:numPr>
          <w:ilvl w:val="0"/>
          <w:numId w:val="1007"/>
        </w:numPr>
        <w:pStyle w:val="Compact"/>
      </w:pPr>
      <w:r>
        <w:rPr>
          <w:bCs/>
          <w:b/>
        </w:rPr>
        <w:t xml:space="preserve">International Society for Urban Ecology (ISUE)</w:t>
      </w:r>
    </w:p>
    <w:p>
      <w:pPr>
        <w:numPr>
          <w:ilvl w:val="0"/>
          <w:numId w:val="1007"/>
        </w:numPr>
        <w:pStyle w:val="Compact"/>
      </w:pPr>
      <w:r>
        <w:rPr>
          <w:bCs/>
          <w:b/>
        </w:rPr>
        <w:t xml:space="preserve">Toronto Environmental Alliance</w:t>
      </w:r>
    </w:p>
    <w:bookmarkEnd w:id="30"/>
    <w:bookmarkStart w:id="31" w:name="technical-skills"/>
    <w:p>
      <w:pPr>
        <w:pStyle w:val="Heading2"/>
      </w:pPr>
      <w:r>
        <w:t xml:space="preserve">Technical Skills</w:t>
      </w:r>
    </w:p>
    <w:p>
      <w:pPr>
        <w:numPr>
          <w:ilvl w:val="0"/>
          <w:numId w:val="1008"/>
        </w:numPr>
        <w:pStyle w:val="Compact"/>
      </w:pPr>
      <w:r>
        <w:t xml:space="preserve">Data analysis (R, Python, GIS software)</w:t>
      </w:r>
    </w:p>
    <w:p>
      <w:pPr>
        <w:numPr>
          <w:ilvl w:val="0"/>
          <w:numId w:val="1008"/>
        </w:numPr>
        <w:pStyle w:val="Compact"/>
      </w:pPr>
      <w:r>
        <w:t xml:space="preserve">Academic writing and grant proposal development</w:t>
      </w:r>
    </w:p>
    <w:p>
      <w:pPr>
        <w:numPr>
          <w:ilvl w:val="0"/>
          <w:numId w:val="1008"/>
        </w:numPr>
        <w:pStyle w:val="Compact"/>
      </w:pPr>
      <w:r>
        <w:t xml:space="preserve">Public speaking and academic presentations</w:t>
      </w:r>
    </w:p>
    <w:bookmarkEnd w:id="31"/>
    <w:bookmarkStart w:id="32"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(Proficient)</w:t>
      </w:r>
    </w:p>
    <w:bookmarkEnd w:id="32"/>
    <w:bookmarkStart w:id="33" w:name="references"/>
    <w:p>
      <w:pPr>
        <w:pStyle w:val="Heading2"/>
      </w:pPr>
      <w:r>
        <w:t xml:space="preserve">References</w:t>
      </w:r>
    </w:p>
    <w:p>
      <w:pPr>
        <w:pStyle w:val="FirstParagraph"/>
      </w:pPr>
      <w:r>
        <w:t xml:space="preserve">Available upon request. Contact Dr. Emily Carter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2025-12-02T15:34:26Z</dcterms:created>
  <dcterms:modified xsi:type="dcterms:W3CDTF">2025-12-02T15:34:26Z</dcterms:modified>
</cp:coreProperties>
</file>

<file path=docProps/custom.xml><?xml version="1.0" encoding="utf-8"?>
<Properties xmlns="http://schemas.openxmlformats.org/officeDocument/2006/custom-properties" xmlns:vt="http://schemas.openxmlformats.org/officeDocument/2006/docPropsVTypes"/>
</file>