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Position:</w:t>
      </w:r>
      <w:r>
        <w:t xml:space="preserve"> </w:t>
      </w:r>
      <w:r>
        <w:t xml:space="preserve">Academic Researcher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Colombia Bogotá</w:t>
      </w:r>
    </w:p>
    <w:bookmarkStart w:id="20" w:name="professional-summary"/>
    <w:p>
      <w:pPr>
        <w:pStyle w:val="Heading2"/>
      </w:pPr>
      <w:r>
        <w:t xml:space="preserve">Professional Summary</w:t>
      </w:r>
    </w:p>
    <w:p>
      <w:pPr>
        <w:pStyle w:val="FirstParagraph"/>
      </w:pPr>
      <w:r>
        <w:t xml:space="preserve">A dedicated and experienced Academic Researcher with a strong focus on interdisciplinary studies, particularly in the fields of social sciences, environmental sustainability, and technological innovation. Based in Colombia Bogotá, I have contributed to advancing academic excellence through rigorous research, collaboration with local institutions, and mentorship of emerging scholars. My work emphasizes solutions tailored to the unique challenges faced by Latin American communities while maintaining global relevance. Committed to fostering a culture of inquiry and innovation in Colombia Bogotá’s academic landscape.</w:t>
      </w:r>
    </w:p>
    <w:bookmarkEnd w:id="20"/>
    <w:bookmarkStart w:id="21" w:name="education"/>
    <w:p>
      <w:pPr>
        <w:pStyle w:val="Heading2"/>
      </w:pPr>
      <w:r>
        <w:t xml:space="preserve">Education</w:t>
      </w:r>
    </w:p>
    <w:p>
      <w:pPr>
        <w:numPr>
          <w:ilvl w:val="0"/>
          <w:numId w:val="1001"/>
        </w:numPr>
        <w:pStyle w:val="Compact"/>
      </w:pPr>
      <w:r>
        <w:rPr>
          <w:bCs/>
          <w:b/>
        </w:rPr>
        <w:t xml:space="preserve">Ph.D. in Social Sciences</w:t>
      </w:r>
      <w:r>
        <w:t xml:space="preserve">, Universidad Nacional de Colombia, Bogotá, Colombia (Year)</w:t>
      </w:r>
      <w:r>
        <w:br/>
      </w:r>
      <w:r>
        <w:t xml:space="preserve">Thesis: "Community Engagement in Environmental Policy Development in Latin America"</w:t>
      </w:r>
      <w:r>
        <w:br/>
      </w:r>
      <w:r>
        <w:t xml:space="preserve">Specialization: Urban Studies and Sustainable Development</w:t>
      </w:r>
    </w:p>
    <w:p>
      <w:pPr>
        <w:numPr>
          <w:ilvl w:val="0"/>
          <w:numId w:val="1001"/>
        </w:numPr>
        <w:pStyle w:val="Compact"/>
      </w:pPr>
      <w:r>
        <w:rPr>
          <w:bCs/>
          <w:b/>
        </w:rPr>
        <w:t xml:space="preserve">M.A. in Environmental Science</w:t>
      </w:r>
      <w:r>
        <w:t xml:space="preserve">, Pontificia Universidad Javeriana, Bogotá, Colombia (Year)</w:t>
      </w:r>
      <w:r>
        <w:br/>
      </w:r>
      <w:r>
        <w:t xml:space="preserve">Thesis: "Climate Resilience Strategies for Andean Ecosystems"</w:t>
      </w:r>
      <w:r>
        <w:br/>
      </w:r>
      <w:r>
        <w:t xml:space="preserve">Focus: Biodiversity Conservation and Policy Analysis</w:t>
      </w:r>
    </w:p>
    <w:p>
      <w:pPr>
        <w:numPr>
          <w:ilvl w:val="0"/>
          <w:numId w:val="1001"/>
        </w:numPr>
        <w:pStyle w:val="Compact"/>
      </w:pPr>
      <w:r>
        <w:rPr>
          <w:bCs/>
          <w:b/>
        </w:rPr>
        <w:t xml:space="preserve">B.Sc. in Biology</w:t>
      </w:r>
      <w:r>
        <w:t xml:space="preserve">, Universidad de los Andes, Bogotá, Colombia (Year)</w:t>
      </w:r>
      <w:r>
        <w:br/>
      </w:r>
      <w:r>
        <w:t xml:space="preserve">Major: Ecology and Environmental Management</w:t>
      </w:r>
    </w:p>
    <w:bookmarkEnd w:id="21"/>
    <w:bookmarkStart w:id="22" w:name="research-experience"/>
    <w:p>
      <w:pPr>
        <w:pStyle w:val="Heading2"/>
      </w:pPr>
      <w:r>
        <w:t xml:space="preserve">Research Experience</w:t>
      </w:r>
    </w:p>
    <w:p>
      <w:pPr>
        <w:pStyle w:val="FirstParagraph"/>
      </w:pPr>
      <w:r>
        <w:rPr>
          <w:bCs/>
          <w:b/>
        </w:rPr>
        <w:t xml:space="preserve">Academic Researcher, Instituto de Investigaciones Ambientales y Sociales (IIAS), Universidad Nacional de Colombia, Bogotá, Colombia</w:t>
      </w:r>
      <w:r>
        <w:t xml:space="preserve"> </w:t>
      </w:r>
      <w:r>
        <w:t xml:space="preserve">(Year – Present)</w:t>
      </w:r>
      <w:r>
        <w:br/>
      </w:r>
      <w:r>
        <w:t xml:space="preserve">- Led a multi-disciplinary research team to study the impact of urbanization on water resources in Bogotá.</w:t>
      </w:r>
      <w:r>
        <w:br/>
      </w:r>
      <w:r>
        <w:t xml:space="preserve">- Collaborated with local government agencies to design policies for sustainable land use.</w:t>
      </w:r>
      <w:r>
        <w:br/>
      </w:r>
      <w:r>
        <w:t xml:space="preserve">- Published findings in peer-reviewed journals such as "Revista de Estudios Ambientales" and "Journal of Urban Ecology."</w:t>
      </w:r>
      <w:r>
        <w:br/>
      </w:r>
      <w:r>
        <w:t xml:space="preserve">- Secured grants from the Colombian National Science Foundation (COLCIENCIAS) to support fieldwork and data analysis.</w:t>
      </w:r>
    </w:p>
    <w:p>
      <w:pPr>
        <w:pStyle w:val="BodyText"/>
      </w:pPr>
      <w:r>
        <w:rPr>
          <w:bCs/>
          <w:b/>
        </w:rPr>
        <w:t xml:space="preserve">Research Fellow, Centro de Investigación en Desarrollo Sostenible (CIDS), Bogotá, Colombia</w:t>
      </w:r>
      <w:r>
        <w:t xml:space="preserve"> </w:t>
      </w:r>
      <w:r>
        <w:t xml:space="preserve">(Year – Year)</w:t>
      </w:r>
      <w:r>
        <w:br/>
      </w:r>
      <w:r>
        <w:t xml:space="preserve">- Focused on renewable energy integration in rural communities across Colombia.</w:t>
      </w:r>
      <w:r>
        <w:br/>
      </w:r>
      <w:r>
        <w:t xml:space="preserve">- Conducted surveys and interviews with over 500 residents in Bogotá’s outskirts to assess energy access challenges.</w:t>
      </w:r>
      <w:r>
        <w:br/>
      </w:r>
      <w:r>
        <w:t xml:space="preserve">- Co-authored a report titled "Energy Equity in Urban Peripheries," which influenced national energy policies.</w:t>
      </w:r>
    </w:p>
    <w:p>
      <w:pPr>
        <w:pStyle w:val="BodyText"/>
      </w:pPr>
      <w:r>
        <w:rPr>
          <w:bCs/>
          <w:b/>
        </w:rPr>
        <w:t xml:space="preserve">Visiting Researcher, Universidad de Chile, Santiago, Chile</w:t>
      </w:r>
      <w:r>
        <w:t xml:space="preserve"> </w:t>
      </w:r>
      <w:r>
        <w:t xml:space="preserve">(Year – Year)</w:t>
      </w:r>
      <w:r>
        <w:br/>
      </w:r>
      <w:r>
        <w:t xml:space="preserve">- Explored comparative approaches to urban resilience in Latin American cities.</w:t>
      </w:r>
      <w:r>
        <w:br/>
      </w:r>
      <w:r>
        <w:t xml:space="preserve">- Collaborated on a project analyzing the role of NGOs in disaster risk reduction.</w:t>
      </w:r>
      <w:r>
        <w:br/>
      </w:r>
      <w:r>
        <w:t xml:space="preserve">- Presented findings at the International Conference on Urban Sustainability, Bogotá.</w:t>
      </w:r>
    </w:p>
    <w:bookmarkEnd w:id="22"/>
    <w:bookmarkStart w:id="23" w:name="publications"/>
    <w:p>
      <w:pPr>
        <w:pStyle w:val="Heading2"/>
      </w:pPr>
      <w:r>
        <w:t xml:space="preserve">Publications</w:t>
      </w:r>
    </w:p>
    <w:p>
      <w:pPr>
        <w:numPr>
          <w:ilvl w:val="0"/>
          <w:numId w:val="1002"/>
        </w:numPr>
        <w:pStyle w:val="Compact"/>
      </w:pPr>
      <w:r>
        <w:rPr>
          <w:bCs/>
          <w:b/>
        </w:rPr>
        <w:t xml:space="preserve">"Urbanization and Water Security in Bogotá: A Case Study of Community-Led Solutions."</w:t>
      </w:r>
      <w:r>
        <w:t xml:space="preserve"> </w:t>
      </w:r>
      <w:r>
        <w:t xml:space="preserve">Journal of Environmental Planning and Management, 2023.</w:t>
      </w:r>
      <w:r>
        <w:br/>
      </w:r>
      <w:r>
        <w:t xml:space="preserve">Co-authored with Dr. María López (Universidad Nacional de Colombia).</w:t>
      </w:r>
    </w:p>
    <w:p>
      <w:pPr>
        <w:numPr>
          <w:ilvl w:val="0"/>
          <w:numId w:val="1002"/>
        </w:numPr>
        <w:pStyle w:val="Compact"/>
      </w:pPr>
      <w:r>
        <w:rPr>
          <w:bCs/>
          <w:b/>
        </w:rPr>
        <w:t xml:space="preserve">"Renewable Energy Adoption in Rural Colombia: Barriers and Opportunities."</w:t>
      </w:r>
      <w:r>
        <w:t xml:space="preserve"> </w:t>
      </w:r>
      <w:r>
        <w:t xml:space="preserve">Sustainable Development, 2021.</w:t>
      </w:r>
      <w:r>
        <w:br/>
      </w:r>
      <w:r>
        <w:t xml:space="preserve">Published in collaboration with CIDS researchers.</w:t>
      </w:r>
    </w:p>
    <w:p>
      <w:pPr>
        <w:numPr>
          <w:ilvl w:val="0"/>
          <w:numId w:val="1002"/>
        </w:numPr>
        <w:pStyle w:val="Compact"/>
      </w:pPr>
      <w:r>
        <w:rPr>
          <w:bCs/>
          <w:b/>
        </w:rPr>
        <w:t xml:space="preserve">"Policy Recommendations for Climate Resilience in Andean Cities."</w:t>
      </w:r>
      <w:r>
        <w:t xml:space="preserve"> </w:t>
      </w:r>
      <w:r>
        <w:t xml:space="preserve">Revista Colombiana de Ciencias Sociales, 2020.</w:t>
      </w:r>
      <w:r>
        <w:br/>
      </w:r>
      <w:r>
        <w:t xml:space="preserve">Focused on Bogotá’s adaptation strategies to climate change.</w:t>
      </w:r>
    </w:p>
    <w:bookmarkEnd w:id="23"/>
    <w:bookmarkStart w:id="24" w:name="teaching-and-mentorship"/>
    <w:p>
      <w:pPr>
        <w:pStyle w:val="Heading2"/>
      </w:pPr>
      <w:r>
        <w:t xml:space="preserve">Teaching and Mentorship</w:t>
      </w:r>
    </w:p>
    <w:p>
      <w:pPr>
        <w:pStyle w:val="FirstParagraph"/>
      </w:pPr>
      <w:r>
        <w:rPr>
          <w:bCs/>
          <w:b/>
        </w:rPr>
        <w:t xml:space="preserve">Adjunct Professor, Universidad Nacional de Colombia, Bogotá, Colombia</w:t>
      </w:r>
      <w:r>
        <w:t xml:space="preserve"> </w:t>
      </w:r>
      <w:r>
        <w:t xml:space="preserve">(Year – Present)</w:t>
      </w:r>
      <w:r>
        <w:br/>
      </w:r>
      <w:r>
        <w:t xml:space="preserve">- Taught courses on Environmental Policy and Urban Ecology.</w:t>
      </w:r>
      <w:r>
        <w:br/>
      </w:r>
      <w:r>
        <w:t xml:space="preserve">- Mentored graduate students in research methodologies and thesis development.</w:t>
      </w:r>
      <w:r>
        <w:br/>
      </w:r>
      <w:r>
        <w:t xml:space="preserve">- Organized workshops on academic writing for young researchers in Colombia Bogotá.</w:t>
      </w:r>
    </w:p>
    <w:p>
      <w:pPr>
        <w:pStyle w:val="BodyText"/>
      </w:pPr>
      <w:r>
        <w:rPr>
          <w:bCs/>
          <w:b/>
        </w:rPr>
        <w:t xml:space="preserve">Guest Lecturer, Pontificia Universidad Javeriana, Bogotá, Colombia</w:t>
      </w:r>
      <w:r>
        <w:t xml:space="preserve"> </w:t>
      </w:r>
      <w:r>
        <w:t xml:space="preserve">(Year – Year)</w:t>
      </w:r>
      <w:r>
        <w:br/>
      </w:r>
      <w:r>
        <w:t xml:space="preserve">- Delivered lectures on sustainable urban development and participatory research.</w:t>
      </w:r>
      <w:r>
        <w:br/>
      </w:r>
      <w:r>
        <w:t xml:space="preserve">- Supervised capstone projects for students in Environmental Science.</w:t>
      </w:r>
    </w:p>
    <w:bookmarkEnd w:id="24"/>
    <w:bookmarkStart w:id="25" w:name="Xb3b317d6a7d1dda6d3f16ca94e9bdd6953f106a"/>
    <w:p>
      <w:pPr>
        <w:pStyle w:val="Heading2"/>
      </w:pPr>
      <w:r>
        <w:t xml:space="preserve">Professional Memberships and Certifications</w:t>
      </w:r>
    </w:p>
    <w:p>
      <w:pPr>
        <w:numPr>
          <w:ilvl w:val="0"/>
          <w:numId w:val="1003"/>
        </w:numPr>
        <w:pStyle w:val="Compact"/>
      </w:pPr>
      <w:r>
        <w:rPr>
          <w:bCs/>
          <w:b/>
        </w:rPr>
        <w:t xml:space="preserve">Member, Asociación Colombiana de Ciencias Sociales (ACCS), Bogotá, Colombia</w:t>
      </w:r>
      <w:r>
        <w:br/>
      </w:r>
      <w:r>
        <w:t xml:space="preserve">- Active participant in regional conferences and policy discussions.</w:t>
      </w:r>
    </w:p>
    <w:p>
      <w:pPr>
        <w:numPr>
          <w:ilvl w:val="0"/>
          <w:numId w:val="1003"/>
        </w:numPr>
        <w:pStyle w:val="Compact"/>
      </w:pPr>
      <w:r>
        <w:rPr>
          <w:bCs/>
          <w:b/>
        </w:rPr>
        <w:t xml:space="preserve">Member, International Society for Urban Ecology (ISUE)</w:t>
      </w:r>
      <w:r>
        <w:br/>
      </w:r>
      <w:r>
        <w:t xml:space="preserve">- Engaged in global dialogues on urban sustainability.</w:t>
      </w:r>
    </w:p>
    <w:p>
      <w:pPr>
        <w:numPr>
          <w:ilvl w:val="0"/>
          <w:numId w:val="1003"/>
        </w:numPr>
        <w:pStyle w:val="Compact"/>
      </w:pPr>
      <w:r>
        <w:rPr>
          <w:bCs/>
          <w:b/>
        </w:rPr>
        <w:t xml:space="preserve">Certification in Research Ethics and Data Management</w:t>
      </w:r>
      <w:r>
        <w:t xml:space="preserve">, Universidad de los Andes, Bogotá (Year)</w:t>
      </w:r>
      <w:r>
        <w:br/>
      </w:r>
      <w:r>
        <w:t xml:space="preserve">- Completed a 60-hour course on ethical research practices and data integrity.</w:t>
      </w:r>
    </w:p>
    <w:bookmarkEnd w:id="25"/>
    <w:bookmarkStart w:id="26" w:name="projects-and-grants"/>
    <w:p>
      <w:pPr>
        <w:pStyle w:val="Heading2"/>
      </w:pPr>
      <w:r>
        <w:t xml:space="preserve">Projects and Grants</w:t>
      </w:r>
    </w:p>
    <w:p>
      <w:pPr>
        <w:numPr>
          <w:ilvl w:val="0"/>
          <w:numId w:val="1004"/>
        </w:numPr>
        <w:pStyle w:val="Compact"/>
      </w:pPr>
      <w:r>
        <w:rPr>
          <w:bCs/>
          <w:b/>
        </w:rPr>
        <w:t xml:space="preserve">"Bogotá Resilient Cities Initiative"</w:t>
      </w:r>
      <w:r>
        <w:t xml:space="preserve"> </w:t>
      </w:r>
      <w:r>
        <w:t xml:space="preserve">– COLCIENCIAS Grant (Year)</w:t>
      </w:r>
      <w:r>
        <w:br/>
      </w:r>
      <w:r>
        <w:t xml:space="preserve">- Objective: Develop adaptive strategies for climate resilience in urban areas.</w:t>
      </w:r>
      <w:r>
        <w:br/>
      </w:r>
      <w:r>
        <w:t xml:space="preserve">- Role: Principal Investigator.</w:t>
      </w:r>
    </w:p>
    <w:p>
      <w:pPr>
        <w:numPr>
          <w:ilvl w:val="0"/>
          <w:numId w:val="1004"/>
        </w:numPr>
        <w:pStyle w:val="Compact"/>
      </w:pPr>
      <w:r>
        <w:rPr>
          <w:bCs/>
          <w:b/>
        </w:rPr>
        <w:t xml:space="preserve">"Energy Access for Marginalized Communities"</w:t>
      </w:r>
      <w:r>
        <w:t xml:space="preserve"> </w:t>
      </w:r>
      <w:r>
        <w:t xml:space="preserve">– United Nations Development Programme (UNDP) Project (Year)</w:t>
      </w:r>
      <w:r>
        <w:br/>
      </w:r>
      <w:r>
        <w:t xml:space="preserve">- Objective: Expand renewable energy access in rural Colombia.</w:t>
      </w:r>
      <w:r>
        <w:br/>
      </w:r>
      <w:r>
        <w:t xml:space="preserve">- Role: Research Consultant.</w:t>
      </w:r>
    </w:p>
    <w:bookmarkEnd w:id="26"/>
    <w:bookmarkStart w:id="27" w:name="language-and-skills"/>
    <w:p>
      <w:pPr>
        <w:pStyle w:val="Heading2"/>
      </w:pPr>
      <w:r>
        <w:t xml:space="preserve">Language and Skills</w:t>
      </w:r>
    </w:p>
    <w:p>
      <w:pPr>
        <w:numPr>
          <w:ilvl w:val="0"/>
          <w:numId w:val="1005"/>
        </w:numPr>
        <w:pStyle w:val="Compact"/>
      </w:pPr>
      <w:r>
        <w:rPr>
          <w:bCs/>
          <w:b/>
        </w:rPr>
        <w:t xml:space="preserve">Languages:</w:t>
      </w:r>
      <w:r>
        <w:t xml:space="preserve"> </w:t>
      </w:r>
      <w:r>
        <w:t xml:space="preserve">Spanish (native), English (fluent), Portuguese (basic).</w:t>
      </w:r>
    </w:p>
    <w:p>
      <w:pPr>
        <w:numPr>
          <w:ilvl w:val="0"/>
          <w:numId w:val="1005"/>
        </w:numPr>
        <w:pStyle w:val="Compact"/>
      </w:pPr>
      <w:r>
        <w:rPr>
          <w:bCs/>
          <w:b/>
        </w:rPr>
        <w:t xml:space="preserve">Technical Skills:</w:t>
      </w:r>
      <w:r>
        <w:t xml:space="preserve"> </w:t>
      </w:r>
      <w:r>
        <w:t xml:space="preserve">GIS mapping, statistical analysis (SPSS/R), academic writing, project management.</w:t>
      </w:r>
    </w:p>
    <w:p>
      <w:pPr>
        <w:numPr>
          <w:ilvl w:val="0"/>
          <w:numId w:val="1005"/>
        </w:numPr>
        <w:pStyle w:val="Compact"/>
      </w:pPr>
      <w:r>
        <w:rPr>
          <w:bCs/>
          <w:b/>
        </w:rPr>
        <w:t xml:space="preserve">Soft Skills:</w:t>
      </w:r>
      <w:r>
        <w:t xml:space="preserve"> </w:t>
      </w:r>
      <w:r>
        <w:t xml:space="preserve">Leadership, cross-cultural collaboration, public speaking.</w:t>
      </w:r>
    </w:p>
    <w:bookmarkEnd w:id="27"/>
    <w:bookmarkStart w:id="28"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+57 [Your Phone Number]</w:t>
      </w:r>
      <w:r>
        <w:br/>
      </w:r>
      <w:r>
        <w:rPr>
          <w:bCs/>
          <w:b/>
        </w:rPr>
        <w:t xml:space="preserve">Address:</w:t>
      </w:r>
      <w:r>
        <w:t xml:space="preserve"> </w:t>
      </w:r>
      <w:r>
        <w:t xml:space="preserve">Bogotá, Colombia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Colombia Bogotá</dc:title>
  <dc:creator/>
  <dc:language>en</dc:language>
  <cp:keywords/>
  <dcterms:created xsi:type="dcterms:W3CDTF">2026-06-03T02:49:25Z</dcterms:created>
  <dcterms:modified xsi:type="dcterms:W3CDTF">2026-06-03T02:49:25Z</dcterms:modified>
</cp:coreProperties>
</file>

<file path=docProps/custom.xml><?xml version="1.0" encoding="utf-8"?>
<Properties xmlns="http://schemas.openxmlformats.org/officeDocument/2006/custom-properties" xmlns:vt="http://schemas.openxmlformats.org/officeDocument/2006/docPropsVTypes"/>
</file>