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academic-researcher-in-egypt-cairo"/>
    <w:p>
      <w:pPr>
        <w:pStyle w:val="Heading2"/>
      </w:pPr>
      <w:r>
        <w:t xml:space="preserve">Academic Researcher in Egypt Cairo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ahmed.elsayed@cairouni.edu.eg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linkedin.com/in/ahmedelsayedresearcher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an experienced Academic Researcher based in Egypt Cairo, I have dedicated my career to advancing knowledge in the fields of [specific research area, e.g., Environmental Science, Political Economy, or Islamic Studies]. My work is deeply rooted in addressing regional challenges while contributing to global academic discourse. With a strong foundation in both theoretical and applied research, I have collaborated with leading institutions in Egypt Cairo and internationally. My expertise includes [mention key skills: data analysis, policy formulation, fieldwork methodologies], which I leverage to produce impactful research that aligns with the socio-economic priorities of Egypt and the broader Middle East. My commitment to excellence is reflected in my publications, mentorship of students, and active participation in academic communities across Egypt Cairo.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[Research Field]</w:t>
      </w:r>
      <w:r>
        <w:t xml:space="preserve">, Cairo University, Egypt (2015–2019)</w:t>
      </w:r>
      <w:r>
        <w:br/>
      </w:r>
      <w:r>
        <w:t xml:space="preserve">Dissertation: "The Impact of Climate Change on Agricultural Sustainability in the Nile Basin"</w:t>
      </w:r>
      <w:r>
        <w:br/>
      </w:r>
      <w:r>
        <w:t xml:space="preserve">Advisor: Prof. Amira Hassan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[Research Field]</w:t>
      </w:r>
      <w:r>
        <w:t xml:space="preserve">, Ain Shams University, Egypt (2012–2015)</w:t>
      </w:r>
      <w:r>
        <w:br/>
      </w:r>
      <w:r>
        <w:t xml:space="preserve">Thesis: "Economic Policies and Regional Development in Upper Egypt"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[Undergraduate Field]</w:t>
      </w:r>
      <w:r>
        <w:t xml:space="preserve">, Cairo University, Egypt (2008–2012)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 Fellow</w:t>
      </w:r>
      <w:r>
        <w:t xml:space="preserve">, Center for Middle Eastern Studies, Cairo University (2019–Present)</w:t>
      </w:r>
      <w:r>
        <w:br/>
      </w:r>
      <w:r>
        <w:t xml:space="preserve">- Led a 5-year project funded by the Egyptian Ministry of Higher Education on "Sustainable Urban Development in Cairo."</w:t>
      </w:r>
      <w:r>
        <w:br/>
      </w:r>
      <w:r>
        <w:t xml:space="preserve">- Published 12 peer-reviewed articles in journals such as</w:t>
      </w:r>
      <w:r>
        <w:t xml:space="preserve"> </w:t>
      </w:r>
      <w:r>
        <w:rPr>
          <w:iCs/>
          <w:i/>
        </w:rPr>
        <w:t xml:space="preserve">Journal of Environmental Policy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Middle East Research and Information Project</w:t>
      </w:r>
      <w:r>
        <w:t xml:space="preserve">.</w:t>
      </w:r>
      <w:r>
        <w:br/>
      </w:r>
      <w:r>
        <w:t xml:space="preserve">- Collaborated with the United Nations Development Programme (UNDP) to design climate resilience strategies for Nile Delta communities.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Institute of Political Science, Ain Shams University (2015–2019)</w:t>
      </w:r>
      <w:r>
        <w:br/>
      </w:r>
      <w:r>
        <w:t xml:space="preserve">- Analyzed political reforms in post-2011 Egypt, contributing to policy briefs for the Egyptian Parliament.</w:t>
      </w:r>
      <w:r>
        <w:br/>
      </w:r>
      <w:r>
        <w:t xml:space="preserve">- Organized international conferences on governance and democracy in the Arab world.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El-Sayed, A. M.</w:t>
      </w:r>
      <w:r>
        <w:t xml:space="preserve"> </w:t>
      </w:r>
      <w:r>
        <w:t xml:space="preserve">(2022). "Climate Change and Agricultural Innovation in Egypt: A Case Study of the Nile Delta." *Journal of Environmental Policy*, 45(3), 112–130.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El-Sayed, A. M.</w:t>
      </w:r>
      <w:r>
        <w:t xml:space="preserve"> </w:t>
      </w:r>
      <w:r>
        <w:t xml:space="preserve">(2021). "Economic Reforms and Regional Inequality in Cairo: A Spatial Analysis." *Middle East Studies Association Bulletin*, 39(2), 88–105.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El-Sayed, A. M.</w:t>
      </w:r>
      <w:r>
        <w:t xml:space="preserve"> </w:t>
      </w:r>
      <w:r>
        <w:t xml:space="preserve">(2019). "Governance in Transition: Egypt’s Political Landscape Post-2011." In *The Arab Spring and Its Aftermath* (pp. 78–95). Cairo University Press.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El-Sayed, A. M.</w:t>
      </w:r>
      <w:r>
        <w:t xml:space="preserve"> </w:t>
      </w:r>
      <w:r>
        <w:t xml:space="preserve">(2018). "Sustainable Urban Planning in Cairo: Challenges and Opportunities." *International Journal of Urban Development*, 10(4), 201–215.</w:t>
      </w:r>
    </w:p>
    <w:bookmarkEnd w:id="24"/>
    <w:bookmarkStart w:id="25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Visiting Lecturer</w:t>
      </w:r>
      <w:r>
        <w:t xml:space="preserve">, Cairo University (2020–Present)</w:t>
      </w:r>
      <w:r>
        <w:br/>
      </w:r>
      <w:r>
        <w:t xml:space="preserve">- Taught graduate courses on "Environmental Policy Analysis" and "Political Economy of the Middle East."</w:t>
      </w:r>
      <w:r>
        <w:br/>
      </w:r>
      <w:r>
        <w:t xml:space="preserve">- Supervised 15 master’s theses, with 8 students progressing to Ph.D. programs at prestigious institutions.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Guest Lecturer</w:t>
      </w:r>
      <w:r>
        <w:t xml:space="preserve">, American University in Cairo (2017–2019)</w:t>
      </w:r>
      <w:r>
        <w:br/>
      </w:r>
      <w:r>
        <w:t xml:space="preserve">- Delivered seminars on "Research Methodologies in Social Sciences" to undergraduate and graduate students.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</w:t>
      </w:r>
      <w:r>
        <w:t xml:space="preserve">, Egyptian Society for Environmental Studies (2018–Present)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</w:t>
      </w:r>
      <w:r>
        <w:t xml:space="preserve">, Middle East Political Science Association (2017–Present)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Board Member</w:t>
      </w:r>
      <w:r>
        <w:t xml:space="preserve">, *Journal of Cairo Research* (2021–Present)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Egyptian Academy of Scientific Research and Technology Award</w:t>
      </w:r>
      <w:r>
        <w:t xml:space="preserve"> </w:t>
      </w:r>
      <w:r>
        <w:t xml:space="preserve">for Outstanding Research in Environmental Science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UNDP Regional Innovation Grant</w:t>
      </w:r>
      <w:r>
        <w:t xml:space="preserve"> </w:t>
      </w:r>
      <w:r>
        <w:t xml:space="preserve">for Climate Resilience Projects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Cairo University Excellence in Teaching Award</w:t>
      </w:r>
      <w:r>
        <w:t xml:space="preserve"> </w:t>
      </w:r>
      <w:r>
        <w:t xml:space="preserve">(2018)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(Fluent, IELTS 7.5)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Egypt Cairo</dc:title>
  <dc:creator/>
  <dc:language>en</dc:language>
  <cp:keywords/>
  <dcterms:created xsi:type="dcterms:W3CDTF">2025-12-02T23:58:39Z</dcterms:created>
  <dcterms:modified xsi:type="dcterms:W3CDTF">2025-12-02T23:58:39Z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