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Giovanni Amendola 28, 20125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elena.rossi@unimilano.it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bookmarkStart w:id="20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PhD in Economics and Management of Innovation</w:t>
      </w:r>
      <w:r>
        <w:br/>
      </w:r>
      <w:r>
        <w:t xml:space="preserve">Università Bocconi, Milan, Italy</w:t>
      </w:r>
      <w:r>
        <w:br/>
      </w:r>
      <w:r>
        <w:t xml:space="preserve">Graduated: July 2018</w:t>
      </w:r>
      <w:r>
        <w:br/>
      </w:r>
      <w:r>
        <w:t xml:space="preserve">Dissertation: "Digital Transformation Strategies in Small and Medium Enterprises: A Comparative Study of Italian and German Firms"</w:t>
      </w:r>
      <w:r>
        <w:br/>
      </w:r>
      <w:r>
        <w:t xml:space="preserve">Thesis Supervisor: Prof. Marco Bianchi</w:t>
      </w:r>
    </w:p>
    <w:p>
      <w:pPr>
        <w:pStyle w:val="BodyText"/>
      </w:pPr>
      <w:r>
        <w:rPr>
          <w:bCs/>
          <w:b/>
        </w:rPr>
        <w:t xml:space="preserve">MSc in Economics</w:t>
      </w:r>
      <w:r>
        <w:br/>
      </w:r>
      <w:r>
        <w:t xml:space="preserve">Politecnico di Milano, Milan, Italy</w:t>
      </w:r>
      <w:r>
        <w:br/>
      </w:r>
      <w:r>
        <w:t xml:space="preserve">Graduated: July 2014</w:t>
      </w:r>
      <w:r>
        <w:br/>
      </w:r>
      <w:r>
        <w:t xml:space="preserve">Dissertation: "Economic Impacts of Renewable Energy Investments in the Lombardy Region"</w:t>
      </w:r>
      <w:r>
        <w:br/>
      </w:r>
      <w:r>
        <w:t xml:space="preserve">Thesis Supervisor: Prof. Laura Moretti</w:t>
      </w:r>
    </w:p>
    <w:p>
      <w:pPr>
        <w:pStyle w:val="BodyText"/>
      </w:pPr>
      <w:r>
        <w:rPr>
          <w:bCs/>
          <w:b/>
        </w:rPr>
        <w:t xml:space="preserve">BSc in Economics</w:t>
      </w:r>
      <w:r>
        <w:br/>
      </w:r>
      <w:r>
        <w:t xml:space="preserve">Università degli Studi di Milano, Milan, Italy</w:t>
      </w:r>
      <w:r>
        <w:br/>
      </w:r>
      <w:r>
        <w:t xml:space="preserve">Graduated: July 2011</w:t>
      </w:r>
      <w:r>
        <w:br/>
      </w:r>
      <w:r>
        <w:t xml:space="preserve">Final Project: "The Role of Public Policies in Stimulating Entrepreneurship in Northern Italy"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Department of Economics and Management, Università Bocconi, Milan, Italy</w:t>
      </w:r>
      <w:r>
        <w:br/>
      </w:r>
      <w:r>
        <w:t xml:space="preserve">August 2018 – Present</w:t>
      </w:r>
      <w:r>
        <w:br/>
      </w:r>
      <w:r>
        <w:t xml:space="preserve">- Conducted interdisciplinary research on digital innovation in small firms.</w:t>
      </w:r>
      <w:r>
        <w:br/>
      </w:r>
      <w:r>
        <w:t xml:space="preserve">- Collaborated with the Italian Ministry of Economic Development to analyze regional economic disparities.</w:t>
      </w:r>
      <w:r>
        <w:br/>
      </w:r>
      <w:r>
        <w:t xml:space="preserve">- Published two peer-reviewed articles in journals such as "Journal of Business Economics" and "European Journal of Innovation Management".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Centro Studi per l’Innovazione (CSI), Milan, Italy</w:t>
      </w:r>
      <w:r>
        <w:br/>
      </w:r>
      <w:r>
        <w:t xml:space="preserve">September 2015 – July 2018</w:t>
      </w:r>
      <w:r>
        <w:br/>
      </w:r>
      <w:r>
        <w:t xml:space="preserve">- Supported projects funded by the European Union on smart city initiatives.</w:t>
      </w:r>
      <w:r>
        <w:br/>
      </w:r>
      <w:r>
        <w:t xml:space="preserve">- Analyzed data from the "Smart Cities Italy" program to evaluate technological adoption in urban areas.</w:t>
      </w:r>
      <w:r>
        <w:br/>
      </w:r>
      <w:r>
        <w:t xml:space="preserve">- Presented findings at the International Conference on Urban Innovation in 2017.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Politecnico di Milano, Milan, Italy</w:t>
      </w:r>
      <w:r>
        <w:br/>
      </w:r>
      <w:r>
        <w:t xml:space="preserve">September 2014 – June 2015</w:t>
      </w:r>
      <w:r>
        <w:br/>
      </w:r>
      <w:r>
        <w:t xml:space="preserve">- Assisted in teaching "Economic Policy Analysis" to undergraduate students.</w:t>
      </w:r>
      <w:r>
        <w:br/>
      </w:r>
      <w:r>
        <w:t xml:space="preserve">- Designed interactive case studies on regional economic development in Lombardy.</w:t>
      </w:r>
    </w:p>
    <w:bookmarkEnd w:id="21"/>
    <w:bookmarkStart w:id="22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Digital transformation and its impact on small and medium enterprises (SMEs) in Italy Milan</w:t>
      </w:r>
    </w:p>
    <w:p>
      <w:pPr>
        <w:numPr>
          <w:ilvl w:val="0"/>
          <w:numId w:val="1001"/>
        </w:numPr>
        <w:pStyle w:val="Compact"/>
      </w:pPr>
      <w:r>
        <w:t xml:space="preserve">Economic policies for sustainable urban development</w:t>
      </w:r>
    </w:p>
    <w:p>
      <w:pPr>
        <w:numPr>
          <w:ilvl w:val="0"/>
          <w:numId w:val="1001"/>
        </w:numPr>
        <w:pStyle w:val="Compact"/>
      </w:pPr>
      <w:r>
        <w:t xml:space="preserve">Innovation management in high-tech industries</w:t>
      </w:r>
    </w:p>
    <w:p>
      <w:pPr>
        <w:numPr>
          <w:ilvl w:val="0"/>
          <w:numId w:val="1001"/>
        </w:numPr>
        <w:pStyle w:val="Compact"/>
      </w:pPr>
      <w:r>
        <w:t xml:space="preserve">Comparative analysis of Italian and German economic strategies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2"/>
        </w:numPr>
        <w:pStyle w:val="Compact"/>
      </w:pPr>
      <w:r>
        <w:t xml:space="preserve">Rossi, E. (2023). "Digital Resilience in Milan SMEs: Lessons from the Post-Pandemic Recovery." Journal of Business Economics, 93(4), 567–589.</w:t>
      </w:r>
    </w:p>
    <w:p>
      <w:pPr>
        <w:numPr>
          <w:ilvl w:val="0"/>
          <w:numId w:val="1002"/>
        </w:numPr>
        <w:pStyle w:val="Compact"/>
      </w:pPr>
      <w:r>
        <w:t xml:space="preserve">Rossi, E., &amp; Bianchi, M. (2021). "Policy Frameworks for Smart Cities: A Case Study of Milan." European Journal of Innovation Management, 24(3), 301–320.</w:t>
      </w:r>
    </w:p>
    <w:p>
      <w:pPr>
        <w:numPr>
          <w:ilvl w:val="0"/>
          <w:numId w:val="1002"/>
        </w:numPr>
        <w:pStyle w:val="Compact"/>
      </w:pPr>
      <w:r>
        <w:t xml:space="preserve">Rossi, E. (2019). "Renewable Energy Investments in Lombardy: Economic and Environmental Impacts." Energy Policy, 128, 456–470.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Rossi, E. (2022). "Innovation Strategies for Milan’s Tech Startups: A Regional Perspective." Presented at the International Conference on Economic Development, Milan, Italy.</w:t>
      </w:r>
    </w:p>
    <w:p>
      <w:pPr>
        <w:numPr>
          <w:ilvl w:val="0"/>
          <w:numId w:val="1003"/>
        </w:numPr>
        <w:pStyle w:val="Compact"/>
      </w:pPr>
      <w:r>
        <w:t xml:space="preserve">Rossi, E., &amp; Moretti, L. (2017). "Evaluating the Success of Smart City Initiatives in Northern Italy." Paper presented at the European Urban Research Association Conference.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br/>
      </w:r>
      <w:r>
        <w:t xml:space="preserve">Università Bocconi, Milan, Italy</w:t>
      </w:r>
      <w:r>
        <w:br/>
      </w:r>
      <w:r>
        <w:t xml:space="preserve">September 2021 – Present</w:t>
      </w:r>
      <w:r>
        <w:br/>
      </w:r>
      <w:r>
        <w:t xml:space="preserve">- Taught "Innovation and Economic Growth" to graduate students.</w:t>
      </w:r>
      <w:r>
        <w:br/>
      </w:r>
      <w:r>
        <w:t xml:space="preserve">- Designed a module on digital transformation strategies tailored for Italian businesses.</w:t>
      </w:r>
    </w:p>
    <w:p>
      <w:pPr>
        <w:pStyle w:val="BodyText"/>
      </w:pPr>
      <w:r>
        <w:rPr>
          <w:bCs/>
          <w:b/>
        </w:rPr>
        <w:t xml:space="preserve">Course Coordinator</w:t>
      </w:r>
      <w:r>
        <w:br/>
      </w:r>
      <w:r>
        <w:t xml:space="preserve">Politecnico di Milano, Milan, Italy</w:t>
      </w:r>
      <w:r>
        <w:br/>
      </w:r>
      <w:r>
        <w:t xml:space="preserve">January 2019 – December 2020</w:t>
      </w:r>
      <w:r>
        <w:br/>
      </w:r>
      <w:r>
        <w:t xml:space="preserve">- Led the development of a new undergraduate course on "Economic Policy and Urban Development."</w:t>
      </w:r>
      <w:r>
        <w:br/>
      </w:r>
      <w:r>
        <w:t xml:space="preserve">- Collaborated with local government agencies to incorporate real-world case studies into the curriculum.</w:t>
      </w:r>
    </w:p>
    <w:bookmarkEnd w:id="24"/>
    <w:bookmarkStart w:id="25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 Horizon 2020 Grant</w:t>
      </w:r>
      <w:r>
        <w:br/>
      </w:r>
      <w:r>
        <w:t xml:space="preserve">"Smart Cities for Sustainable Growth in Milan" (Project Number: H2020-SCI-1234)</w:t>
      </w:r>
      <w:r>
        <w:br/>
      </w:r>
      <w:r>
        <w:t xml:space="preserve">Role: Co-Investigator</w:t>
      </w:r>
      <w:r>
        <w:br/>
      </w:r>
      <w:r>
        <w:t xml:space="preserve">Duration: 2019–2023</w:t>
      </w:r>
      <w:r>
        <w:br/>
      </w:r>
      <w:r>
        <w:t xml:space="preserve">Funding Amount: €5.6 million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MIUR Grant</w:t>
      </w:r>
      <w:r>
        <w:br/>
      </w:r>
      <w:r>
        <w:t xml:space="preserve">"Digital Innovation in Italian SMEs" (Project Number: MIUR-ECO-2018)</w:t>
      </w:r>
      <w:r>
        <w:br/>
      </w:r>
      <w:r>
        <w:t xml:space="preserve">Role: Principal Investigator</w:t>
      </w:r>
      <w:r>
        <w:br/>
      </w:r>
      <w:r>
        <w:t xml:space="preserve">Duration: 2018–2021</w:t>
      </w:r>
      <w:r>
        <w:br/>
      </w:r>
      <w:r>
        <w:t xml:space="preserve">Funding Amount: €3.4 million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Regional Development Fund (ERDF)</w:t>
      </w:r>
      <w:r>
        <w:br/>
      </w:r>
      <w:r>
        <w:t xml:space="preserve">"Lombardy Digital Transition Program" (Project Number: ERDF-IT-9876)</w:t>
      </w:r>
      <w:r>
        <w:br/>
      </w:r>
      <w:r>
        <w:t xml:space="preserve">Role: Research Consultant</w:t>
      </w:r>
      <w:r>
        <w:br/>
      </w:r>
      <w:r>
        <w:t xml:space="preserve">Duration: 2017–2019</w:t>
      </w:r>
      <w:r>
        <w:br/>
      </w:r>
      <w:r>
        <w:t xml:space="preserve">Funding Amount: €2.1 million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Italian Society for Economics (SIE)</w:t>
      </w:r>
    </w:p>
    <w:p>
      <w:pPr>
        <w:numPr>
          <w:ilvl w:val="0"/>
          <w:numId w:val="1005"/>
        </w:numPr>
        <w:pStyle w:val="Compact"/>
      </w:pPr>
      <w:r>
        <w:t xml:space="preserve">Member, European Association for Research in Innovation and Technology Transfer (EARIN)</w:t>
      </w:r>
    </w:p>
    <w:p>
      <w:pPr>
        <w:numPr>
          <w:ilvl w:val="0"/>
          <w:numId w:val="1005"/>
        </w:numPr>
        <w:pStyle w:val="Compact"/>
      </w:pPr>
      <w:r>
        <w:t xml:space="preserve">Research Affiliate, Centro Studi per l’Innovazione (CSI), Milan</w:t>
      </w:r>
    </w:p>
    <w:p>
      <w:pPr>
        <w:numPr>
          <w:ilvl w:val="0"/>
          <w:numId w:val="1005"/>
        </w:numPr>
        <w:pStyle w:val="Compact"/>
      </w:pPr>
      <w:r>
        <w:t xml:space="preserve">Vice-Chair, Milan Chapter of the International Society for Economic Development (ISED)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Advanced proficiency in quantitative research methods, including econometric modeling and data analysis (using R, Stata, and SPSS).</w:t>
      </w:r>
    </w:p>
    <w:p>
      <w:pPr>
        <w:numPr>
          <w:ilvl w:val="0"/>
          <w:numId w:val="1006"/>
        </w:numPr>
        <w:pStyle w:val="Compact"/>
      </w:pPr>
      <w:r>
        <w:t xml:space="preserve">Fluency in Italian (native) and English (proficient), with experience presenting at international conferences.</w:t>
      </w:r>
    </w:p>
    <w:p>
      <w:pPr>
        <w:numPr>
          <w:ilvl w:val="0"/>
          <w:numId w:val="1006"/>
        </w:numPr>
        <w:pStyle w:val="Compact"/>
      </w:pPr>
      <w:r>
        <w:t xml:space="preserve">Strong ability to secure competitive research funding from national and EU sources.</w:t>
      </w:r>
    </w:p>
    <w:p>
      <w:pPr>
        <w:numPr>
          <w:ilvl w:val="0"/>
          <w:numId w:val="1006"/>
        </w:numPr>
        <w:pStyle w:val="Compact"/>
      </w:pPr>
      <w:r>
        <w:t xml:space="preserve">Experience in academic publishing, including peer review for journals such as "Regional Studies" and "Journal of Regional Science."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include:</w:t>
      </w:r>
    </w:p>
    <w:p>
      <w:pPr>
        <w:numPr>
          <w:ilvl w:val="0"/>
          <w:numId w:val="1007"/>
        </w:numPr>
        <w:pStyle w:val="Compact"/>
      </w:pPr>
      <w:r>
        <w:t xml:space="preserve">Prof. Marco Bianchi, Università Bocconi (marco.bianchi@unibocconi.it)</w:t>
      </w:r>
    </w:p>
    <w:p>
      <w:pPr>
        <w:numPr>
          <w:ilvl w:val="0"/>
          <w:numId w:val="1007"/>
        </w:numPr>
        <w:pStyle w:val="Compact"/>
      </w:pPr>
      <w:r>
        <w:t xml:space="preserve">Prof. Laura Moretti, Politecnico di Milano (laura.moretti@polimi.it)</w:t>
      </w:r>
    </w:p>
    <w:p>
      <w:pPr>
        <w:numPr>
          <w:ilvl w:val="0"/>
          <w:numId w:val="1007"/>
        </w:numPr>
        <w:pStyle w:val="Compact"/>
      </w:pPr>
      <w:r>
        <w:t xml:space="preserve">Dr. Giovanni Martelli, Centro Studi per l’Innovazione (giovanni.martelli@csi-milano.it)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Italy Milan</dc:title>
  <dc:creator/>
  <dc:language>en</dc:language>
  <cp:keywords/>
  <dcterms:created xsi:type="dcterms:W3CDTF">2025-12-07T20:35:33Z</dcterms:created>
  <dcterms:modified xsi:type="dcterms:W3CDTF">2025-12-07T20:35:33Z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