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maria.lopez@unam.mx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interdisciplinary studies, specializing in environmental sustainability and social equity. Currently based in Mexico City, where I contribute to advancing research at the Universidad Nacional Autónoma de México (UNAM). My work bridges theoretical frameworks with practical solutions for urban challenges, leveraging Mexico City's unique socio-environmental context. Committed to fostering academic collaboration and innovation within the vibrant research ecosystem of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Sciences</w:t>
      </w:r>
      <w:r>
        <w:t xml:space="preserve">, Universidad Nacional Autónoma de México (UNAM), Mexico City, 2015</w:t>
      </w:r>
      <w:r>
        <w:br/>
      </w:r>
      <w:r>
        <w:t xml:space="preserve">Dissertation: "Sustainable Urban Development in Megacities: A Case Study of Mexico City."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Ecology and Environmental Management</w:t>
      </w:r>
      <w:r>
        <w:t xml:space="preserve">, Instituto Tecnológico y de Estudios Superiores de Monterrey (ITESM),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Universidad Autónoma Metropolitana (UAM), Mexico City,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er-and-professor"/>
    <w:p>
      <w:pPr>
        <w:pStyle w:val="Heading3"/>
      </w:pPr>
      <w:r>
        <w:t xml:space="preserve">Senior Researcher and Professor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2018–Present</w:t>
      </w:r>
      <w:r>
        <w:br/>
      </w:r>
      <w:r>
        <w:t xml:space="preserve">- Lead research initiatives on urban biodiversity and climate resilience in Mexico City.</w:t>
      </w:r>
      <w:r>
        <w:br/>
      </w:r>
      <w:r>
        <w:t xml:space="preserve">- Supervise graduate students in environmental science and policy.</w:t>
      </w:r>
      <w:r>
        <w:br/>
      </w:r>
      <w:r>
        <w:t xml:space="preserve">- Publish findings in high-impact journals like</w:t>
      </w:r>
      <w:r>
        <w:t xml:space="preserve"> </w:t>
      </w:r>
      <w:r>
        <w:rPr>
          <w:iCs/>
          <w:i/>
        </w:rPr>
        <w:t xml:space="preserve">Environmental Science &amp; Technology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Urban Ecology</w:t>
      </w:r>
      <w:r>
        <w:t xml:space="preserve">.</w:t>
      </w:r>
      <w:r>
        <w:br/>
      </w:r>
      <w:r>
        <w:t xml:space="preserve">- Collaborate with local government agencies to inform urban planning strategies for Mexico City.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Instituto de Investigaciones en Ecosistemas y Sociedad (IIES), UNAM</w:t>
      </w:r>
      <w:r>
        <w:t xml:space="preserve">, Mexico City, 2015–2018</w:t>
      </w:r>
      <w:r>
        <w:br/>
      </w:r>
      <w:r>
        <w:t xml:space="preserve">- Focused on ecological modeling of urban green spaces in Latin American megacities.</w:t>
      </w:r>
      <w:r>
        <w:br/>
      </w:r>
      <w:r>
        <w:t xml:space="preserve">- Coordinated international workshops on sustainable development in Mexico City.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Universidad Autónoma Metropolitana (UAM)</w:t>
      </w:r>
      <w:r>
        <w:t xml:space="preserve">, Mexico City, 2010–2015</w:t>
      </w:r>
      <w:r>
        <w:br/>
      </w:r>
      <w:r>
        <w:t xml:space="preserve">- Conducted field studies on air quality and public health in Mexico City's urban zones.</w:t>
      </w:r>
      <w:r>
        <w:br/>
      </w:r>
      <w:r>
        <w:t xml:space="preserve">- Contributed to the design of a citywide environmental monitoring network.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Urban sustainability and resilience in megacities, with a focus on Mexico City.</w:t>
      </w:r>
    </w:p>
    <w:p>
      <w:pPr>
        <w:numPr>
          <w:ilvl w:val="0"/>
          <w:numId w:val="1002"/>
        </w:numPr>
        <w:pStyle w:val="Compact"/>
      </w:pPr>
      <w:r>
        <w:t xml:space="preserve">Ecological impacts of urbanization and climate change.</w:t>
      </w:r>
    </w:p>
    <w:p>
      <w:pPr>
        <w:numPr>
          <w:ilvl w:val="0"/>
          <w:numId w:val="1002"/>
        </w:numPr>
        <w:pStyle w:val="Compact"/>
      </w:pPr>
      <w:r>
        <w:t xml:space="preserve">Social equity in environmental policy development.</w:t>
      </w:r>
    </w:p>
    <w:p>
      <w:pPr>
        <w:numPr>
          <w:ilvl w:val="0"/>
          <w:numId w:val="1002"/>
        </w:numPr>
        <w:pStyle w:val="Compact"/>
      </w:pPr>
      <w:r>
        <w:t xml:space="preserve">Interdisciplinary approaches to solving urban challenges through academic research.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López Fernández, M. E., &amp; Martínez, R. (2023). "Green Infrastructure in Mexico City: A Framework for Sustainable Urban Growth." *Journal of Urban Ecology*, 19(4), 1–15.</w:t>
      </w:r>
    </w:p>
    <w:p>
      <w:pPr>
        <w:numPr>
          <w:ilvl w:val="0"/>
          <w:numId w:val="1003"/>
        </w:numPr>
        <w:pStyle w:val="Compact"/>
      </w:pPr>
      <w:r>
        <w:t xml:space="preserve">López Fernández, M. E., et al. (2021). "Climate Resilience Strategies for Informal Settlements in Mexico City." *Environmental Science &amp; Policy*, 38, 45–60.</w:t>
      </w:r>
    </w:p>
    <w:p>
      <w:pPr>
        <w:numPr>
          <w:ilvl w:val="0"/>
          <w:numId w:val="1003"/>
        </w:numPr>
        <w:pStyle w:val="Compact"/>
      </w:pPr>
      <w:r>
        <w:t xml:space="preserve">Co-authored chapters in *Sustainable Cities and Society* (2020) and *Latin American Urban Studies* (2019).</w:t>
      </w:r>
    </w:p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Consejo Nacional de Ciencia y Tecnología (CONACYT)</w:t>
      </w:r>
      <w:r>
        <w:t xml:space="preserve">, Mexico City, 2020–2023: $1.5M grant for "Resilient Urban Ecosystems in Mexico City."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Council for Science (ICSU)</w:t>
      </w:r>
      <w:r>
        <w:t xml:space="preserve">, 2018: $300K to support research on urban biodiversity.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UNAM Research Fund</w:t>
      </w:r>
      <w:r>
        <w:t xml:space="preserve">, 2015–2018: $750K for "Air Quality and Health in Mexico City."</w:t>
      </w:r>
    </w:p>
    <w:bookmarkEnd w:id="29"/>
    <w:bookmarkStart w:id="30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Policy and Planning</w:t>
      </w:r>
      <w:r>
        <w:t xml:space="preserve">, UNAM (2018–Present): Course on urban sustainability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Ecological Modeling</w:t>
      </w:r>
      <w:r>
        <w:t xml:space="preserve">, ITESM (2015–2018): Hands-on training in GIS and environmental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Ecology Seminar</w:t>
      </w:r>
      <w:r>
        <w:t xml:space="preserve">, UAM (2010–2015): Focused on case studies of Mexico City's ecological challenges.</w:t>
      </w:r>
    </w:p>
    <w:bookmarkEnd w:id="30"/>
    <w:bookmarkStart w:id="31" w:name="conference-participation"/>
    <w:p>
      <w:pPr>
        <w:pStyle w:val="Heading2"/>
      </w:pPr>
      <w:r>
        <w:t xml:space="preserve">Conference Participation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Urban Sustainability</w:t>
      </w:r>
      <w:r>
        <w:t xml:space="preserve">, Mexico City (2023): Invited speaker on green infrastructure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LATINAM 2021: Latin American Environmental Research Symposium</w:t>
      </w:r>
      <w:r>
        <w:t xml:space="preserve">: Presented findings on climate resilience in informal settlements.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Ecological Congress</w:t>
      </w:r>
      <w:r>
        <w:t xml:space="preserve">, Barcelona (2019): Co-organized a panel on urban biodiversity in megacities.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Academy of Sciences (AMC), 2018–Present</w:t>
      </w:r>
    </w:p>
    <w:p>
      <w:pPr>
        <w:numPr>
          <w:ilvl w:val="0"/>
          <w:numId w:val="1007"/>
        </w:numPr>
        <w:pStyle w:val="Compact"/>
      </w:pPr>
      <w:r>
        <w:t xml:space="preserve">International Society for Urban Ecology (ISUE), 2015–Present</w:t>
      </w:r>
    </w:p>
    <w:p>
      <w:pPr>
        <w:numPr>
          <w:ilvl w:val="0"/>
          <w:numId w:val="1007"/>
        </w:numPr>
        <w:pStyle w:val="Compact"/>
      </w:pPr>
      <w:r>
        <w:t xml:space="preserve">Mexico City Environmental Research Association (AIREM), 2017–Present</w:t>
      </w:r>
    </w:p>
    <w:bookmarkEnd w:id="32"/>
    <w:bookmarkStart w:id="3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Advanced proficiency in GIS, R, and Python for environmental data analysis.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grant proposal development skills.</w:t>
      </w:r>
    </w:p>
    <w:p>
      <w:pPr>
        <w:numPr>
          <w:ilvl w:val="0"/>
          <w:numId w:val="1008"/>
        </w:numPr>
        <w:pStyle w:val="Compact"/>
      </w:pPr>
      <w:r>
        <w:t xml:space="preserve">Certified in Sustainable Urban Development (UN-Habitat, 2021).</w:t>
      </w:r>
    </w:p>
    <w:p>
      <w:pPr>
        <w:numPr>
          <w:ilvl w:val="0"/>
          <w:numId w:val="1008"/>
        </w:numPr>
        <w:pStyle w:val="Compact"/>
      </w:pPr>
      <w:r>
        <w:t xml:space="preserve">Fluent in Spanish and English; basic knowledge of French.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reflects the professional journey of an Academic Researcher deeply embedded in the intellectual and scientific community of Mexico City. The work highlighted here underscores a commitment to addressing pressing urban challenges through rigorous research, policy engagement, and education. As a researcher based in Mexico City, I am dedicated to contributing to the global discourse on sustainability while fostering local solutions tailored to the unique needs of this dynamic metropolis.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Mexico City</dc:title>
  <dc:creator/>
  <dc:language>en</dc:language>
  <cp:keywords/>
  <dcterms:created xsi:type="dcterms:W3CDTF">2026-07-21T11:06:18Z</dcterms:created>
  <dcterms:modified xsi:type="dcterms:W3CDTF">2026-07-21T11:06:18Z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