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64df6e553c2d7f54415506547e70569084f8b8f"/>
    <w:p>
      <w:pPr>
        <w:pStyle w:val="Heading2"/>
      </w:pPr>
      <w:r>
        <w:t xml:space="preserve">Academic Researcher | South Africa Cape Town</w:t>
      </w:r>
    </w:p>
    <w:bookmarkStart w:id="20" w:name="persoanl-information"/>
    <w:p>
      <w:pPr>
        <w:pStyle w:val="Heading3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a strong focus on advancing knowledge in [specific field, e.g., environmental science, social sciences, etc.]. Committed to fostering academic excellence and innovation within the dynamic research ecosystem of South Africa. Proficient in conducting interdisciplinary research, securing funding, and mentoring students. A native of Cape Town, South Africa, with extensive experience collaborating with local institutions and contributing to regional development through academic pursuits.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South Africa.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South Africa.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[Your Field of Study]</w:t>
      </w:r>
      <w:r>
        <w:t xml:space="preserve">, [University Name], South Africa. 20XX – 20XX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X221cad110ba89cfe6f673242d6b2a4e4da0e66d"/>
    <w:p>
      <w:pPr>
        <w:pStyle w:val="Heading4"/>
      </w:pPr>
      <w:r>
        <w:t xml:space="preserve">Senior Researcher,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addressing [specific research topics, e.g., climate change mitigation, socio-economic development in urban areas].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stakeholders, including NGOs and government agencies, to design community-centered research initiatives.</w:t>
      </w:r>
    </w:p>
    <w:p>
      <w:pPr>
        <w:numPr>
          <w:ilvl w:val="0"/>
          <w:numId w:val="1002"/>
        </w:numPr>
        <w:pStyle w:val="Compact"/>
      </w:pPr>
      <w:r>
        <w:t xml:space="preserve">Published findings in high-impact journals such as [Journal Names], contributing to national and international academic discourse.</w:t>
      </w:r>
    </w:p>
    <w:bookmarkEnd w:id="23"/>
    <w:bookmarkStart w:id="24" w:name="X2e805e4224db28f643a86113dd9c211378e5d5b"/>
    <w:p>
      <w:pPr>
        <w:pStyle w:val="Heading4"/>
      </w:pPr>
      <w:r>
        <w:t xml:space="preserve">Research Fellow,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Dec 20XX</w:t>
      </w:r>
    </w:p>
    <w:p>
      <w:pPr>
        <w:numPr>
          <w:ilvl w:val="0"/>
          <w:numId w:val="1003"/>
        </w:numPr>
        <w:pStyle w:val="Compact"/>
      </w:pPr>
      <w:r>
        <w:t xml:space="preserve">Conducted empirical studies on [specific topic], focusing on data collection and analysis in South African contexts.</w:t>
      </w:r>
    </w:p>
    <w:p>
      <w:pPr>
        <w:numPr>
          <w:ilvl w:val="0"/>
          <w:numId w:val="1003"/>
        </w:numPr>
        <w:pStyle w:val="Compact"/>
      </w:pPr>
      <w:r>
        <w:t xml:space="preserve">Presented research at national conferences, including the South African Association for Academic Research (SAAR) annual symposium.</w:t>
      </w:r>
    </w:p>
    <w:p>
      <w:pPr>
        <w:numPr>
          <w:ilvl w:val="0"/>
          <w:numId w:val="1003"/>
        </w:numPr>
        <w:pStyle w:val="Compact"/>
      </w:pPr>
      <w:r>
        <w:t xml:space="preserve">Contributed to grant proposals that secured funding for regional research programs.</w:t>
      </w:r>
    </w:p>
    <w:bookmarkEnd w:id="24"/>
    <w:bookmarkStart w:id="25" w:name="X1449985fe3a8de6ebc3c6e0e823aa7e336d5868"/>
    <w:p>
      <w:pPr>
        <w:pStyle w:val="Heading4"/>
      </w:pPr>
      <w:r>
        <w:t xml:space="preserve">Research Assistant,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Dec 20XX</w:t>
      </w:r>
    </w:p>
    <w:p>
      <w:pPr>
        <w:numPr>
          <w:ilvl w:val="0"/>
          <w:numId w:val="1004"/>
        </w:numPr>
        <w:pStyle w:val="Compact"/>
      </w:pPr>
      <w:r>
        <w:t xml:space="preserve">Supported senior researchers in data analysis and literature reviews for projects aligned with South Africa’s National Development Plan.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ethical research practices, emphasizing inclusivity and representation in academic studies.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20XX. Co-authored with [Co-authors].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20XX.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Chapter], 20XX.</w:t>
      </w:r>
    </w:p>
    <w:bookmarkEnd w:id="27"/>
    <w:bookmarkStart w:id="28" w:name="teaching-and-supervision"/>
    <w:p>
      <w:pPr>
        <w:pStyle w:val="Heading3"/>
      </w:pPr>
      <w:r>
        <w:t xml:space="preserve">Teaching and Supervision</w:t>
      </w:r>
    </w:p>
    <w:p>
      <w:pPr>
        <w:pStyle w:val="FirstParagraph"/>
      </w:pPr>
      <w:r>
        <w:rPr>
          <w:bCs/>
          <w:b/>
        </w:rPr>
        <w:t xml:space="preserve">Course Instructor, [University Name], Cape Town, South Africa</w:t>
      </w:r>
    </w:p>
    <w:p>
      <w:pPr>
        <w:pStyle w:val="BodyText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6"/>
        </w:numPr>
        <w:pStyle w:val="Compact"/>
      </w:pPr>
      <w:r>
        <w:t xml:space="preserve">Taught undergraduate and postgraduate courses in [specific subjects], integrating real-world examples from South African contexts.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methodologies, fostering critical thinking and academic rigor.</w:t>
      </w:r>
    </w:p>
    <w:p>
      <w:pPr>
        <w:pStyle w:val="FirstParagraph"/>
      </w:pPr>
      <w:r>
        <w:rPr>
          <w:bCs/>
          <w:b/>
        </w:rPr>
        <w:t xml:space="preserve">Supervisor, [University Name], Cape Town, South Africa</w:t>
      </w:r>
    </w:p>
    <w:p>
      <w:pPr>
        <w:pStyle w:val="BodyText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7"/>
        </w:numPr>
        <w:pStyle w:val="Compact"/>
      </w:pPr>
      <w:r>
        <w:t xml:space="preserve">Guided MSc and PhD students in their research projects, ensuring alignment with national academic standards.</w:t>
      </w:r>
    </w:p>
    <w:p>
      <w:pPr>
        <w:numPr>
          <w:ilvl w:val="0"/>
          <w:numId w:val="1007"/>
        </w:numPr>
        <w:pStyle w:val="Compact"/>
      </w:pPr>
      <w:r>
        <w:t xml:space="preserve">Facilitated interdisciplinary collaboration between departments to enhance research outcomes.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South African Association for Academic Research (SAAR)</w:t>
      </w:r>
    </w:p>
    <w:p>
      <w:pPr>
        <w:numPr>
          <w:ilvl w:val="0"/>
          <w:numId w:val="1008"/>
        </w:numPr>
        <w:pStyle w:val="Compact"/>
      </w:pPr>
      <w:r>
        <w:t xml:space="preserve">Member, [Specific Professional Society], e.g., Southern African Society of Environmental Scientists</w:t>
      </w:r>
    </w:p>
    <w:p>
      <w:pPr>
        <w:numPr>
          <w:ilvl w:val="0"/>
          <w:numId w:val="1008"/>
        </w:numPr>
        <w:pStyle w:val="Compact"/>
      </w:pPr>
      <w:r>
        <w:t xml:space="preserve">Reviewer for peer-reviewed journals such as [Journal Names], contributing to the quality and integrity of academic publishing in South Africa.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20XX – Recognizing excellence in research contributions to South African academia.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20XX – Celebrating innovative teaching practices in Cape Town.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research methodologies and data analysis techniques (e.g., statistical software, qualitative coding).</w:t>
      </w:r>
    </w:p>
    <w:p>
      <w:pPr>
        <w:numPr>
          <w:ilvl w:val="0"/>
          <w:numId w:val="1010"/>
        </w:numPr>
        <w:pStyle w:val="Compact"/>
      </w:pPr>
      <w:r>
        <w:t xml:space="preserve">Grant writing and project management for large-scale academic initiatives.</w:t>
      </w:r>
    </w:p>
    <w:p>
      <w:pPr>
        <w:numPr>
          <w:ilvl w:val="0"/>
          <w:numId w:val="1010"/>
        </w:numPr>
        <w:pStyle w:val="Compact"/>
      </w:pPr>
      <w:r>
        <w:t xml:space="preserve">Effective communication in both English and [other languages, if applicable], facilitating collaboration with diverse communities in Cape Town.</w:t>
      </w:r>
    </w:p>
    <w:p>
      <w:pPr>
        <w:numPr>
          <w:ilvl w:val="0"/>
          <w:numId w:val="1010"/>
        </w:numPr>
        <w:pStyle w:val="Compact"/>
      </w:pPr>
      <w:r>
        <w:t xml:space="preserve">Strong leadership and mentorship abilities, fostering a collaborative research environment.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for references from colleagues in South Africa Cape Town.</w:t>
      </w:r>
    </w:p>
    <w:bookmarkEnd w:id="32"/>
    <w:p>
      <w:pPr>
        <w:pStyle w:val="BodyText"/>
      </w:pPr>
      <w:r>
        <w:t xml:space="preserve">This Curriculum Vitae is tailored for an Academic Researcher based in South Africa Cape Town, highlighting expertise, contributions, and alignment with regional academic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South Africa Cape Town</dc:title>
  <dc:creator/>
  <dc:language>en</dc:language>
  <cp:keywords/>
  <dcterms:created xsi:type="dcterms:W3CDTF">2025-12-10T10:33:17Z</dcterms:created>
  <dcterms:modified xsi:type="dcterms:W3CDTF">2025-12-10T10:33:17Z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