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academic-researcher-spain-barcelona"/>
    <w:p>
      <w:pPr>
        <w:pStyle w:val="Heading2"/>
      </w:pPr>
      <w:r>
        <w:t xml:space="preserve">Academic Researcher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elena.martinez@upc.edu</w:t>
      </w:r>
      <w:r>
        <w:br/>
      </w:r>
      <w:r>
        <w:rPr>
          <w:bCs/>
          <w:b/>
        </w:rPr>
        <w:t xml:space="preserve">Phone:</w:t>
      </w:r>
      <w:r>
        <w:t xml:space="preserve"> </w:t>
      </w:r>
      <w:r>
        <w:t xml:space="preserve">+34 93 123 4567</w:t>
      </w:r>
      <w:r>
        <w:br/>
      </w:r>
      <w:r>
        <w:rPr>
          <w:bCs/>
          <w:b/>
        </w:rPr>
        <w:t xml:space="preserve">Address:</w:t>
      </w:r>
      <w:r>
        <w:t xml:space="preserve"> </w:t>
      </w:r>
      <w:r>
        <w:t xml:space="preserve">Carrer de Montilivi, 10, 08071 Barcelona, Spain</w:t>
      </w:r>
      <w:r>
        <w:br/>
      </w:r>
      <w:r>
        <w:rPr>
          <w:bCs/>
          <w:b/>
        </w:rPr>
        <w:t xml:space="preserve">LinkedIn:</w:t>
      </w:r>
      <w:r>
        <w:t xml:space="preserve"> </w:t>
      </w:r>
      <w:r>
        <w:t xml:space="preserve">linkedin.com/in/elena-martinez-researcher</w:t>
      </w:r>
      <w:r>
        <w:br/>
      </w:r>
      <w:r>
        <w:rPr>
          <w:bCs/>
          <w:b/>
        </w:rPr>
        <w:t xml:space="preserve">Website:</w:t>
      </w:r>
      <w:r>
        <w:t xml:space="preserve"> </w:t>
      </w:r>
      <w:r>
        <w:t xml:space="preserve">www.elenamartinezresearch.org</w:t>
      </w:r>
    </w:p>
    <w:bookmarkEnd w:id="20"/>
    <w:bookmarkStart w:id="21" w:name="objective"/>
    <w:p>
      <w:pPr>
        <w:pStyle w:val="Heading3"/>
      </w:pPr>
      <w:r>
        <w:t xml:space="preserve">Objective</w:t>
      </w:r>
    </w:p>
    <w:p>
      <w:pPr>
        <w:pStyle w:val="FirstParagraph"/>
      </w:pPr>
      <w:r>
        <w:t xml:space="preserve">An accomplished Academic Researcher with a focus on [insert specific field, e.g., "Sustainable Energy Technologies"] and over 10 years of experience in research, teaching, and innovation. Aiming to contribute to the academic community in Spain Barcelona by advancing cutting-edge research, mentoring students, and fostering collaboration with institutions such as the Universitat Politècnica de Catalunya (UPC) and the Institut de Ciències Fotòniques (ICFO).</w:t>
      </w:r>
    </w:p>
    <w:bookmarkEnd w:id="21"/>
    <w:bookmarkStart w:id="22" w:name="education"/>
    <w:p>
      <w:pPr>
        <w:pStyle w:val="Heading3"/>
      </w:pPr>
      <w:r>
        <w:t xml:space="preserve">Education</w:t>
      </w:r>
    </w:p>
    <w:p>
      <w:pPr>
        <w:numPr>
          <w:ilvl w:val="0"/>
          <w:numId w:val="1001"/>
        </w:numPr>
        <w:pStyle w:val="Compact"/>
      </w:pPr>
      <w:r>
        <w:rPr>
          <w:bCs/>
          <w:b/>
        </w:rPr>
        <w:t xml:space="preserve">Ph.D. in Materials Science</w:t>
      </w:r>
      <w:r>
        <w:t xml:space="preserve">, Universitat Politècnica de Catalunya (UPC), Barcelona, Spain</w:t>
      </w:r>
      <w:r>
        <w:br/>
      </w:r>
      <w:r>
        <w:t xml:space="preserve">Thesis: "Advanced Nanomaterials for Energy Applications"</w:t>
      </w:r>
      <w:r>
        <w:br/>
      </w:r>
      <w:r>
        <w:t xml:space="preserve">Graduated: 2015</w:t>
      </w:r>
    </w:p>
    <w:p>
      <w:pPr>
        <w:numPr>
          <w:ilvl w:val="0"/>
          <w:numId w:val="1001"/>
        </w:numPr>
        <w:pStyle w:val="Compact"/>
      </w:pPr>
      <w:r>
        <w:rPr>
          <w:bCs/>
          <w:b/>
        </w:rPr>
        <w:t xml:space="preserve">M.Sc. in Physics</w:t>
      </w:r>
      <w:r>
        <w:t xml:space="preserve">, Universitat de Barcelona (UB), Spain</w:t>
      </w:r>
      <w:r>
        <w:br/>
      </w:r>
      <w:r>
        <w:t xml:space="preserve">Specialization: Solid-State Physics</w:t>
      </w:r>
      <w:r>
        <w:br/>
      </w:r>
      <w:r>
        <w:t xml:space="preserve">Graduated: 2011</w:t>
      </w:r>
    </w:p>
    <w:p>
      <w:pPr>
        <w:numPr>
          <w:ilvl w:val="0"/>
          <w:numId w:val="1001"/>
        </w:numPr>
        <w:pStyle w:val="Compact"/>
      </w:pPr>
      <w:r>
        <w:rPr>
          <w:bCs/>
          <w:b/>
        </w:rPr>
        <w:t xml:space="preserve">B.Sc. in Chemistry</w:t>
      </w:r>
      <w:r>
        <w:t xml:space="preserve">, Universitat Autònoma de Barcelona (UAB), Spain</w:t>
      </w:r>
      <w:r>
        <w:br/>
      </w:r>
      <w:r>
        <w:t xml:space="preserve">Graduated: 2008</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Researcher</w:t>
      </w:r>
      <w:r>
        <w:t xml:space="preserve">, Institut de Ciències Fotòniques (ICFO), Barcelona, Spain</w:t>
      </w:r>
      <w:r>
        <w:br/>
      </w:r>
      <w:r>
        <w:t xml:space="preserve">Dates: 2015–2018</w:t>
      </w:r>
      <w:r>
        <w:br/>
      </w:r>
      <w:r>
        <w:t xml:space="preserve">Focus: Photonic Materials for Solar Energy Conversion. Led a team of 6 researchers in projects funded by the Spanish Ministry of Science and Innovation (MINECO). Published 7 peer-reviewed articles in journals like *Nature Nanotechnology* and *Advanced Materials*.</w:t>
      </w:r>
    </w:p>
    <w:p>
      <w:pPr>
        <w:numPr>
          <w:ilvl w:val="0"/>
          <w:numId w:val="1002"/>
        </w:numPr>
        <w:pStyle w:val="Compact"/>
      </w:pPr>
      <w:r>
        <w:rPr>
          <w:bCs/>
          <w:b/>
        </w:rPr>
        <w:t xml:space="preserve">Research Assistant</w:t>
      </w:r>
      <w:r>
        <w:t xml:space="preserve">, Universitat Politècnica de Catalunya (UPC), Barcelona, Spain</w:t>
      </w:r>
      <w:r>
        <w:br/>
      </w:r>
      <w:r>
        <w:t xml:space="preserve">Dates: 2011–2015</w:t>
      </w:r>
      <w:r>
        <w:br/>
      </w:r>
      <w:r>
        <w:t xml:space="preserve">Role: Developed novel electrochemical sensors for environmental monitoring. Collaborated with the European Union’s Horizon 2020 program on a project titled "Smart Cities and Sustainable Energy."</w:t>
      </w:r>
    </w:p>
    <w:bookmarkEnd w:id="23"/>
    <w:bookmarkStart w:id="24" w:name="academic-positions"/>
    <w:p>
      <w:pPr>
        <w:pStyle w:val="Heading3"/>
      </w:pPr>
      <w:r>
        <w:t xml:space="preserve">Academic Positions</w:t>
      </w:r>
    </w:p>
    <w:p>
      <w:pPr>
        <w:numPr>
          <w:ilvl w:val="0"/>
          <w:numId w:val="1003"/>
        </w:numPr>
        <w:pStyle w:val="Compact"/>
      </w:pPr>
      <w:r>
        <w:rPr>
          <w:bCs/>
          <w:b/>
        </w:rPr>
        <w:t xml:space="preserve">Assistant Professor</w:t>
      </w:r>
      <w:r>
        <w:t xml:space="preserve">, Departament de Física Aplicada, UPC, Barcelona, Spain</w:t>
      </w:r>
      <w:r>
        <w:br/>
      </w:r>
      <w:r>
        <w:t xml:space="preserve">Dates: 2018–Present</w:t>
      </w:r>
      <w:r>
        <w:br/>
      </w:r>
      <w:r>
        <w:t xml:space="preserve">Responsibilities: Teaching undergraduate and graduate courses in Materials Science and Energy Engineering. Supervising 10+ master’s theses. Leading a research group focused on nanomaterials for renewable energy.</w:t>
      </w:r>
    </w:p>
    <w:p>
      <w:pPr>
        <w:numPr>
          <w:ilvl w:val="0"/>
          <w:numId w:val="1003"/>
        </w:numPr>
        <w:pStyle w:val="Compact"/>
      </w:pPr>
      <w:r>
        <w:rPr>
          <w:bCs/>
          <w:b/>
        </w:rPr>
        <w:t xml:space="preserve">Visiting Researcher</w:t>
      </w:r>
      <w:r>
        <w:t xml:space="preserve">, Max Planck Institute for Solid State Research, Germany</w:t>
      </w:r>
      <w:r>
        <w:br/>
      </w:r>
      <w:r>
        <w:t xml:space="preserve">Dates: 2017–2018</w:t>
      </w:r>
      <w:r>
        <w:br/>
      </w:r>
      <w:r>
        <w:t xml:space="preserve">Collaboration: Studied quantum dot-based photovoltaics under the supervision of Dr. Klaus Kern. Published findings in *Science Advances*.</w:t>
      </w:r>
    </w:p>
    <w:bookmarkEnd w:id="24"/>
    <w:bookmarkStart w:id="25" w:name="publications"/>
    <w:p>
      <w:pPr>
        <w:pStyle w:val="Heading3"/>
      </w:pPr>
      <w:r>
        <w:t xml:space="preserve">Publications</w:t>
      </w:r>
    </w:p>
    <w:p>
      <w:pPr>
        <w:numPr>
          <w:ilvl w:val="0"/>
          <w:numId w:val="1004"/>
        </w:numPr>
        <w:pStyle w:val="Compact"/>
      </w:pPr>
      <w:r>
        <w:t xml:space="preserve">Martínez, E., et al. (2023). "Hybrid Perovskite Nanocrystals for High-Efficiency Solar Cells." *Nature Communications*, 14(5), 1234. https://doi.org/10.1038/s41467-023-38901-2</w:t>
      </w:r>
    </w:p>
    <w:p>
      <w:pPr>
        <w:numPr>
          <w:ilvl w:val="0"/>
          <w:numId w:val="1004"/>
        </w:numPr>
        <w:pStyle w:val="Compact"/>
      </w:pPr>
      <w:r>
        <w:t xml:space="preserve">Martínez, E., et al. (2022). "Plasmonic Nanoparticles in Photocatalytic Systems." *Advanced Energy Materials*, 12(15), 2103456. https://doi.org/10.1002/aenm.202103456</w:t>
      </w:r>
    </w:p>
    <w:p>
      <w:pPr>
        <w:numPr>
          <w:ilvl w:val="0"/>
          <w:numId w:val="1004"/>
        </w:numPr>
        <w:pStyle w:val="Compact"/>
      </w:pPr>
      <w:r>
        <w:t xml:space="preserve">Martínez, E., et al. (2021). "Electrochemical Sensors for Trace Metal Detection." *Analytical Chemistry*, 93(8), 3456–3465. https://doi.org/10.1021/acs.analchem.0c04897</w:t>
      </w:r>
    </w:p>
    <w:bookmarkEnd w:id="25"/>
    <w:bookmarkStart w:id="26" w:name="grants-and-funding"/>
    <w:p>
      <w:pPr>
        <w:pStyle w:val="Heading3"/>
      </w:pPr>
      <w:r>
        <w:t xml:space="preserve">Grants and Funding</w:t>
      </w:r>
    </w:p>
    <w:p>
      <w:pPr>
        <w:numPr>
          <w:ilvl w:val="0"/>
          <w:numId w:val="1005"/>
        </w:numPr>
        <w:pStyle w:val="Compact"/>
      </w:pPr>
      <w:r>
        <w:rPr>
          <w:bCs/>
          <w:b/>
        </w:rPr>
        <w:t xml:space="preserve">Marie Skłodowska-Curie Fellowship</w:t>
      </w:r>
      <w:r>
        <w:t xml:space="preserve">, European Commission (2016–2018). Funded €180,000 for research on quantum dot solar cells.</w:t>
      </w:r>
    </w:p>
    <w:p>
      <w:pPr>
        <w:numPr>
          <w:ilvl w:val="0"/>
          <w:numId w:val="1005"/>
        </w:numPr>
        <w:pStyle w:val="Compact"/>
      </w:pPr>
      <w:r>
        <w:rPr>
          <w:bCs/>
          <w:b/>
        </w:rPr>
        <w:t xml:space="preserve">Project Leader</w:t>
      </w:r>
      <w:r>
        <w:t xml:space="preserve">, Spanish Ministry of Science and Innovation (MINECO), 2020–2023. Grant: "Next-Gen Photonic Materials for Sustainable Energy." Funding: €550,000.</w:t>
      </w:r>
    </w:p>
    <w:p>
      <w:pPr>
        <w:numPr>
          <w:ilvl w:val="0"/>
          <w:numId w:val="1005"/>
        </w:numPr>
        <w:pStyle w:val="Compact"/>
      </w:pPr>
      <w:r>
        <w:rPr>
          <w:bCs/>
          <w:b/>
        </w:rPr>
        <w:t xml:space="preserve">ERC Starting Grant</w:t>
      </w:r>
      <w:r>
        <w:t xml:space="preserve">, European Research Council (2019). Awarded €1.2 million for a 5-year project on nanomaterials for energy storage.</w:t>
      </w:r>
    </w:p>
    <w:bookmarkEnd w:id="26"/>
    <w:bookmarkStart w:id="27" w:name="professional-activities"/>
    <w:p>
      <w:pPr>
        <w:pStyle w:val="Heading3"/>
      </w:pPr>
      <w:r>
        <w:t xml:space="preserve">Professional Activities</w:t>
      </w:r>
    </w:p>
    <w:p>
      <w:pPr>
        <w:numPr>
          <w:ilvl w:val="0"/>
          <w:numId w:val="1006"/>
        </w:numPr>
        <w:pStyle w:val="Compact"/>
      </w:pPr>
      <w:r>
        <w:t xml:space="preserve">Member, Spanish Society of Physics (SEF), 2010–Present.</w:t>
      </w:r>
    </w:p>
    <w:p>
      <w:pPr>
        <w:numPr>
          <w:ilvl w:val="0"/>
          <w:numId w:val="1006"/>
        </w:numPr>
        <w:pStyle w:val="Compact"/>
      </w:pPr>
      <w:r>
        <w:t xml:space="preserve">Editorial Board, *Journal of Nanomaterials* (2021–Present).</w:t>
      </w:r>
    </w:p>
    <w:p>
      <w:pPr>
        <w:numPr>
          <w:ilvl w:val="0"/>
          <w:numId w:val="1006"/>
        </w:numPr>
        <w:pStyle w:val="Compact"/>
      </w:pPr>
      <w:r>
        <w:t xml:space="preserve">Organizing Committee, International Conference on Photonic Materials (ICPM), Barcelona, 2023.</w:t>
      </w:r>
    </w:p>
    <w:p>
      <w:pPr>
        <w:numPr>
          <w:ilvl w:val="0"/>
          <w:numId w:val="1006"/>
        </w:numPr>
        <w:pStyle w:val="Compact"/>
      </w:pPr>
      <w:r>
        <w:t xml:space="preserve">Keynote Speaker, European Research Council (ERC) Workshop on Energy Technologies, 2023.</w:t>
      </w:r>
    </w:p>
    <w:bookmarkEnd w:id="27"/>
    <w:bookmarkStart w:id="28" w:name="skills"/>
    <w:p>
      <w:pPr>
        <w:pStyle w:val="Heading3"/>
      </w:pPr>
      <w:r>
        <w:t xml:space="preserve">Skills</w:t>
      </w:r>
    </w:p>
    <w:p>
      <w:pPr>
        <w:numPr>
          <w:ilvl w:val="0"/>
          <w:numId w:val="1007"/>
        </w:numPr>
        <w:pStyle w:val="Compact"/>
      </w:pPr>
      <w:r>
        <w:rPr>
          <w:bCs/>
          <w:b/>
        </w:rPr>
        <w:t xml:space="preserve">Technical:</w:t>
      </w:r>
      <w:r>
        <w:t xml:space="preserve"> </w:t>
      </w:r>
      <w:r>
        <w:t xml:space="preserve">Electron microscopy (SEM/TEM), X-ray diffraction (XRD), electrochemical analysis, computational modeling (VASP, Density Functional Theory).</w:t>
      </w:r>
    </w:p>
    <w:p>
      <w:pPr>
        <w:numPr>
          <w:ilvl w:val="0"/>
          <w:numId w:val="1007"/>
        </w:numPr>
        <w:pStyle w:val="Compact"/>
      </w:pPr>
      <w:r>
        <w:rPr>
          <w:bCs/>
          <w:b/>
        </w:rPr>
        <w:t xml:space="preserve">Languages:</w:t>
      </w:r>
      <w:r>
        <w:t xml:space="preserve"> </w:t>
      </w:r>
      <w:r>
        <w:t xml:space="preserve">Spanish (native), English (fluent), Catalan (proficient).</w:t>
      </w:r>
    </w:p>
    <w:p>
      <w:pPr>
        <w:numPr>
          <w:ilvl w:val="0"/>
          <w:numId w:val="1007"/>
        </w:numPr>
        <w:pStyle w:val="Compact"/>
      </w:pPr>
      <w:r>
        <w:rPr>
          <w:bCs/>
          <w:b/>
        </w:rPr>
        <w:t xml:space="preserve">Soft Skills:</w:t>
      </w:r>
      <w:r>
        <w:t xml:space="preserve"> </w:t>
      </w:r>
      <w:r>
        <w:t xml:space="preserve">Team leadership, grant writing, academic mentoring, public speaking.</w:t>
      </w:r>
    </w:p>
    <w:bookmarkEnd w:id="28"/>
    <w:bookmarkStart w:id="29" w:name="awards-and-honors"/>
    <w:p>
      <w:pPr>
        <w:pStyle w:val="Heading3"/>
      </w:pPr>
      <w:r>
        <w:t xml:space="preserve">Awards and Honors</w:t>
      </w:r>
    </w:p>
    <w:p>
      <w:pPr>
        <w:numPr>
          <w:ilvl w:val="0"/>
          <w:numId w:val="1008"/>
        </w:numPr>
        <w:pStyle w:val="Compact"/>
      </w:pPr>
      <w:r>
        <w:t xml:space="preserve">Outstanding Researcher Award, UPC, 2022.</w:t>
      </w:r>
    </w:p>
    <w:p>
      <w:pPr>
        <w:numPr>
          <w:ilvl w:val="0"/>
          <w:numId w:val="1008"/>
        </w:numPr>
        <w:pStyle w:val="Compact"/>
      </w:pPr>
      <w:r>
        <w:t xml:space="preserve">European Young Researchers Award (EYRA), 2019.</w:t>
      </w:r>
    </w:p>
    <w:p>
      <w:pPr>
        <w:numPr>
          <w:ilvl w:val="0"/>
          <w:numId w:val="1008"/>
        </w:numPr>
        <w:pStyle w:val="Compact"/>
      </w:pPr>
      <w:r>
        <w:t xml:space="preserve">National Prize for Scientific Excellence in Materials Science, Spanish Royal Society of Chemistry, 2017.</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Barcelona Young Scientists Association (2018–Present).</w:t>
      </w:r>
      <w:r>
        <w:br/>
      </w:r>
      <w:r>
        <w:rPr>
          <w:bCs/>
          <w:b/>
        </w:rPr>
        <w:t xml:space="preserve">Certifications:</w:t>
      </w:r>
      <w:r>
        <w:t xml:space="preserve"> </w:t>
      </w:r>
      <w:r>
        <w:t xml:space="preserve">ISO 9001 Quality Management, Project Management Professional (PMP).</w:t>
      </w:r>
    </w:p>
    <w:bookmarkEnd w:id="30"/>
    <w:p>
      <w:pPr>
        <w:pStyle w:val="BodyText"/>
      </w:pPr>
      <w:r>
        <w:t xml:space="preserve">This Curriculum Vitae is tailored for an Academic Researcher in Spain Barcelona, emphasizing contributions to science, education, and innovation within the region. All details are aligned with the academic standards of Spanish institutions and the research landscape of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Spain Barcelona</dc:title>
  <dc:creator/>
  <dc:language>en</dc:language>
  <cp:keywords/>
  <dcterms:created xsi:type="dcterms:W3CDTF">2025-12-03T08:42:05Z</dcterms:created>
  <dcterms:modified xsi:type="dcterms:W3CDTF">2025-12-03T08:42:05Z</dcterms:modified>
</cp:coreProperties>
</file>

<file path=docProps/custom.xml><?xml version="1.0" encoding="utf-8"?>
<Properties xmlns="http://schemas.openxmlformats.org/officeDocument/2006/custom-properties" xmlns:vt="http://schemas.openxmlformats.org/officeDocument/2006/docPropsVTypes"/>
</file>