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4" w:name="curriculum-vitae"/>
    <w:p>
      <w:pPr>
        <w:pStyle w:val="Heading1"/>
      </w:pPr>
      <w:r>
        <w:t xml:space="preserve">Curriculum Vitae</w:t>
      </w:r>
    </w:p>
    <w:bookmarkStart w:id="33" w:name="academic-researcher-in-spain-madrid"/>
    <w:p>
      <w:pPr>
        <w:pStyle w:val="Heading2"/>
      </w:pPr>
      <w:r>
        <w:t xml:space="preserve">Academic Researcher in Spain Madrid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Ana López Martínez</w:t>
      </w:r>
      <w:r>
        <w:br/>
      </w:r>
      <w:r>
        <w:rPr>
          <w:bCs/>
          <w:b/>
        </w:rPr>
        <w:t xml:space="preserve">Email:</w:t>
      </w:r>
      <w:r>
        <w:t xml:space="preserve"> </w:t>
      </w:r>
      <w:r>
        <w:t xml:space="preserve">analopez.research@madrid.edu</w:t>
      </w:r>
      <w:r>
        <w:br/>
      </w:r>
      <w:r>
        <w:rPr>
          <w:bCs/>
          <w:b/>
        </w:rPr>
        <w:t xml:space="preserve">Phone:</w:t>
      </w:r>
      <w:r>
        <w:t xml:space="preserve"> </w:t>
      </w:r>
      <w:r>
        <w:t xml:space="preserve">+34 911 223 4567</w:t>
      </w:r>
      <w:r>
        <w:br/>
      </w:r>
      <w:r>
        <w:rPr>
          <w:bCs/>
          <w:b/>
        </w:rPr>
        <w:t xml:space="preserve">Address:</w:t>
      </w:r>
      <w:r>
        <w:t xml:space="preserve"> </w:t>
      </w:r>
      <w:r>
        <w:t xml:space="preserve">Calle de la Investigación, 123, Madrid, Spain</w:t>
      </w:r>
      <w:r>
        <w:br/>
      </w:r>
      <w:r>
        <w:rPr>
          <w:bCs/>
          <w:b/>
        </w:rPr>
        <w:t xml:space="preserve">Languages:</w:t>
      </w:r>
      <w:r>
        <w:t xml:space="preserve"> </w:t>
      </w:r>
      <w:r>
        <w:t xml:space="preserve">Spanish (native), English (fluent), French (intermediate)</w:t>
      </w:r>
    </w:p>
    <w:bookmarkEnd w:id="20"/>
    <w:bookmarkStart w:id="21" w:name="professional-profile"/>
    <w:p>
      <w:pPr>
        <w:pStyle w:val="Heading3"/>
      </w:pPr>
      <w:r>
        <w:t xml:space="preserve">Professional Profile</w:t>
      </w:r>
    </w:p>
    <w:p>
      <w:pPr>
        <w:pStyle w:val="FirstParagraph"/>
      </w:pPr>
      <w:r>
        <w:t xml:space="preserve">Dr. Ana López Martínez is a dedicated Academic Researcher with over 12 years of experience in interdisciplinary research, specializing in Environmental Science and Sustainable Development. Based in Spain Madrid, she has contributed extensively to the academic and scientific community through her work at leading institutions such as Universidad Complutense de Madrid and the Spanish National Research Council (CSIC). Her research focuses on climate change mitigation strategies, renewable energy systems, and environmental policy analysis. With a strong commitment to fostering innovation and collaboration, Dr. López has published over 50 peer-reviewed articles, secured multiple national and EU-funded projects, and supervised numerous graduate students in Madrid's academic landscape.</w:t>
      </w:r>
    </w:p>
    <w:bookmarkEnd w:id="21"/>
    <w:bookmarkStart w:id="22" w:name="education"/>
    <w:p>
      <w:pPr>
        <w:pStyle w:val="Heading3"/>
      </w:pPr>
      <w:r>
        <w:t xml:space="preserve">Education</w:t>
      </w:r>
    </w:p>
    <w:p>
      <w:pPr>
        <w:numPr>
          <w:ilvl w:val="0"/>
          <w:numId w:val="1001"/>
        </w:numPr>
        <w:pStyle w:val="Compact"/>
      </w:pPr>
      <w:r>
        <w:rPr>
          <w:bCs/>
          <w:b/>
        </w:rPr>
        <w:t xml:space="preserve">PhD in Environmental Science</w:t>
      </w:r>
      <w:r>
        <w:t xml:space="preserve">, Universidad Complutense de Madrid, Spain (2010–2014)</w:t>
      </w:r>
      <w:r>
        <w:br/>
      </w:r>
      <w:r>
        <w:t xml:space="preserve">Thesis: "Integration of Renewable Energy Systems in Urban Environments: A Case Study of Madrid"</w:t>
      </w:r>
    </w:p>
    <w:p>
      <w:pPr>
        <w:numPr>
          <w:ilvl w:val="0"/>
          <w:numId w:val="1001"/>
        </w:numPr>
        <w:pStyle w:val="Compact"/>
      </w:pPr>
      <w:r>
        <w:rPr>
          <w:bCs/>
          <w:b/>
        </w:rPr>
        <w:t xml:space="preserve">MSc in Sustainable Development</w:t>
      </w:r>
      <w:r>
        <w:t xml:space="preserve">, Universidad Autónoma de Madrid, Spain (2007–2010)</w:t>
      </w:r>
      <w:r>
        <w:br/>
      </w:r>
      <w:r>
        <w:t xml:space="preserve">Dissertation: "Policy Frameworks for Climate Resilience in Mediterranean Cities"</w:t>
      </w:r>
    </w:p>
    <w:p>
      <w:pPr>
        <w:numPr>
          <w:ilvl w:val="0"/>
          <w:numId w:val="1001"/>
        </w:numPr>
        <w:pStyle w:val="Compact"/>
      </w:pPr>
      <w:r>
        <w:rPr>
          <w:bCs/>
          <w:b/>
        </w:rPr>
        <w:t xml:space="preserve">BSc in Environmental Engineering</w:t>
      </w:r>
      <w:r>
        <w:t xml:space="preserve">, Universidad Politécnica de Madrid, Spain (2003–2007)</w:t>
      </w:r>
    </w:p>
    <w:bookmarkEnd w:id="22"/>
    <w:bookmarkStart w:id="26" w:name="professional-experience"/>
    <w:p>
      <w:pPr>
        <w:pStyle w:val="Heading3"/>
      </w:pPr>
      <w:r>
        <w:t xml:space="preserve">Professional Experience</w:t>
      </w:r>
    </w:p>
    <w:bookmarkStart w:id="23" w:name="senior-researcher"/>
    <w:p>
      <w:pPr>
        <w:pStyle w:val="Heading4"/>
      </w:pPr>
      <w:r>
        <w:t xml:space="preserve">Senior Researcher</w:t>
      </w:r>
    </w:p>
    <w:p>
      <w:pPr>
        <w:pStyle w:val="FirstParagraph"/>
      </w:pPr>
      <w:r>
        <w:rPr>
          <w:bCs/>
          <w:b/>
        </w:rPr>
        <w:t xml:space="preserve">Centro de Investigación en Energía Renovable (CIER), Madrid, Spain</w:t>
      </w:r>
      <w:r>
        <w:br/>
      </w:r>
      <w:r>
        <w:t xml:space="preserve">2018–Present</w:t>
      </w:r>
      <w:r>
        <w:br/>
      </w:r>
      <w:r>
        <w:t xml:space="preserve">- Led a team of 15 researchers in developing scalable solar energy solutions for urban areas.</w:t>
      </w:r>
      <w:r>
        <w:br/>
      </w:r>
      <w:r>
        <w:t xml:space="preserve">- Secured €2.3 million in funding from the European Union’s Horizon 2020 program.</w:t>
      </w:r>
      <w:r>
        <w:br/>
      </w:r>
      <w:r>
        <w:t xml:space="preserve">- Collaborated with municipal authorities in Madrid to implement green infrastructure projects.</w:t>
      </w:r>
    </w:p>
    <w:bookmarkEnd w:id="23"/>
    <w:bookmarkStart w:id="24" w:name="postdoctoral-fellow"/>
    <w:p>
      <w:pPr>
        <w:pStyle w:val="Heading4"/>
      </w:pPr>
      <w:r>
        <w:t xml:space="preserve">Postdoctoral Fellow</w:t>
      </w:r>
    </w:p>
    <w:p>
      <w:pPr>
        <w:pStyle w:val="FirstParagraph"/>
      </w:pPr>
      <w:r>
        <w:rPr>
          <w:bCs/>
          <w:b/>
        </w:rPr>
        <w:t xml:space="preserve">Instituto de Ciencias del Ambiente, CSIC, Madrid, Spain</w:t>
      </w:r>
      <w:r>
        <w:br/>
      </w:r>
      <w:r>
        <w:t xml:space="preserve">2015–2018</w:t>
      </w:r>
      <w:r>
        <w:br/>
      </w:r>
      <w:r>
        <w:t xml:space="preserve">- Conducted research on carbon capture technologies and their integration into industrial processes.</w:t>
      </w:r>
      <w:r>
        <w:br/>
      </w:r>
      <w:r>
        <w:t xml:space="preserve">- Published 7 articles in high-impact journals such as</w:t>
      </w:r>
      <w:r>
        <w:t xml:space="preserve"> </w:t>
      </w:r>
      <w:r>
        <w:rPr>
          <w:iCs/>
          <w:i/>
        </w:rPr>
        <w:t xml:space="preserve">Renewable Energy</w:t>
      </w:r>
      <w:r>
        <w:t xml:space="preserve"> </w:t>
      </w:r>
      <w:r>
        <w:t xml:space="preserve">and</w:t>
      </w:r>
      <w:r>
        <w:t xml:space="preserve"> </w:t>
      </w:r>
      <w:r>
        <w:rPr>
          <w:iCs/>
          <w:i/>
        </w:rPr>
        <w:t xml:space="preserve">Environmental Science &amp; Technology</w:t>
      </w:r>
      <w:r>
        <w:t xml:space="preserve">.</w:t>
      </w:r>
      <w:r>
        <w:br/>
      </w:r>
      <w:r>
        <w:t xml:space="preserve">- Organized the 2017 Madrid International Conference on Climate Change.</w:t>
      </w:r>
    </w:p>
    <w:bookmarkEnd w:id="24"/>
    <w:bookmarkStart w:id="25" w:name="research-assistant"/>
    <w:p>
      <w:pPr>
        <w:pStyle w:val="Heading4"/>
      </w:pPr>
      <w:r>
        <w:t xml:space="preserve">Research Assistant</w:t>
      </w:r>
    </w:p>
    <w:p>
      <w:pPr>
        <w:pStyle w:val="FirstParagraph"/>
      </w:pPr>
      <w:r>
        <w:rPr>
          <w:bCs/>
          <w:b/>
        </w:rPr>
        <w:t xml:space="preserve">Laboratorio de Sostenibilidad, Universidad Complutense de Madrid, Spain</w:t>
      </w:r>
      <w:r>
        <w:br/>
      </w:r>
      <w:r>
        <w:t xml:space="preserve">2011–2015</w:t>
      </w:r>
      <w:r>
        <w:br/>
      </w:r>
      <w:r>
        <w:t xml:space="preserve">- Assisted in the design and execution of experiments on wastewater treatment technologies.</w:t>
      </w:r>
      <w:r>
        <w:br/>
      </w:r>
      <w:r>
        <w:t xml:space="preserve">- Co-authored a book chapter on "Sustainable Urban Planning" for Springer.</w:t>
      </w:r>
    </w:p>
    <w:bookmarkEnd w:id="25"/>
    <w:bookmarkEnd w:id="26"/>
    <w:bookmarkStart w:id="27" w:name="publications-and-contributions"/>
    <w:p>
      <w:pPr>
        <w:pStyle w:val="Heading3"/>
      </w:pPr>
      <w:r>
        <w:t xml:space="preserve">Publications and Contributions</w:t>
      </w:r>
    </w:p>
    <w:p>
      <w:pPr>
        <w:numPr>
          <w:ilvl w:val="0"/>
          <w:numId w:val="1002"/>
        </w:numPr>
        <w:pStyle w:val="Compact"/>
      </w:pPr>
      <w:r>
        <w:t xml:space="preserve">López, A. et al. (2022). "Decentralized Solar Grids in Madrid: A Path to Energy Independence."</w:t>
      </w:r>
      <w:r>
        <w:t xml:space="preserve"> </w:t>
      </w:r>
      <w:r>
        <w:rPr>
          <w:iCs/>
          <w:i/>
        </w:rPr>
        <w:t xml:space="preserve">Journal of Renewable Energy Systems</w:t>
      </w:r>
      <w:r>
        <w:t xml:space="preserve">, 15(3), 45–60.</w:t>
      </w:r>
    </w:p>
    <w:p>
      <w:pPr>
        <w:numPr>
          <w:ilvl w:val="0"/>
          <w:numId w:val="1002"/>
        </w:numPr>
        <w:pStyle w:val="Compact"/>
      </w:pPr>
      <w:r>
        <w:t xml:space="preserve">López, A. (2021). "Policy Recommendations for Climate Resilience in Mediterranean Megacities." In</w:t>
      </w:r>
      <w:r>
        <w:t xml:space="preserve"> </w:t>
      </w:r>
      <w:r>
        <w:rPr>
          <w:iCs/>
          <w:i/>
        </w:rPr>
        <w:t xml:space="preserve">Climate Change and Urban Development</w:t>
      </w:r>
      <w:r>
        <w:t xml:space="preserve"> </w:t>
      </w:r>
      <w:r>
        <w:t xml:space="preserve">(pp. 112–134). Springer.</w:t>
      </w:r>
    </w:p>
    <w:p>
      <w:pPr>
        <w:numPr>
          <w:ilvl w:val="0"/>
          <w:numId w:val="1002"/>
        </w:numPr>
        <w:pStyle w:val="Compact"/>
      </w:pPr>
      <w:r>
        <w:t xml:space="preserve">López, A. et al. (2019). "Innovative Approaches to Wastewater Management in Madrid."</w:t>
      </w:r>
      <w:r>
        <w:t xml:space="preserve"> </w:t>
      </w:r>
      <w:r>
        <w:rPr>
          <w:iCs/>
          <w:i/>
        </w:rPr>
        <w:t xml:space="preserve">Environmental Science &amp; Technology</w:t>
      </w:r>
      <w:r>
        <w:t xml:space="preserve">, 53(8), 4567–4578.</w:t>
      </w:r>
    </w:p>
    <w:bookmarkEnd w:id="27"/>
    <w:bookmarkStart w:id="28" w:name="grants-and-funding"/>
    <w:p>
      <w:pPr>
        <w:pStyle w:val="Heading3"/>
      </w:pPr>
      <w:r>
        <w:t xml:space="preserve">Grants and Funding</w:t>
      </w:r>
    </w:p>
    <w:p>
      <w:pPr>
        <w:numPr>
          <w:ilvl w:val="0"/>
          <w:numId w:val="1003"/>
        </w:numPr>
        <w:pStyle w:val="Compact"/>
      </w:pPr>
      <w:r>
        <w:rPr>
          <w:bCs/>
          <w:b/>
        </w:rPr>
        <w:t xml:space="preserve">Horizon 2020 Project:</w:t>
      </w:r>
      <w:r>
        <w:t xml:space="preserve"> </w:t>
      </w:r>
      <w:r>
        <w:t xml:space="preserve">"Smart Cities for a Greener Future" (€2.3M), 2019–2023.</w:t>
      </w:r>
      <w:r>
        <w:br/>
      </w:r>
      <w:r>
        <w:t xml:space="preserve">Role: Principal Investigator.</w:t>
      </w:r>
    </w:p>
    <w:p>
      <w:pPr>
        <w:numPr>
          <w:ilvl w:val="0"/>
          <w:numId w:val="1003"/>
        </w:numPr>
        <w:pStyle w:val="Compact"/>
      </w:pPr>
      <w:r>
        <w:rPr>
          <w:bCs/>
          <w:b/>
        </w:rPr>
        <w:t xml:space="preserve">Ministerio de Ciencia e Innovación:</w:t>
      </w:r>
      <w:r>
        <w:t xml:space="preserve"> </w:t>
      </w:r>
      <w:r>
        <w:t xml:space="preserve">"Renewable Energy Integration in Urban Areas" (€850,000), 2017–2019.</w:t>
      </w:r>
      <w:r>
        <w:br/>
      </w:r>
      <w:r>
        <w:t xml:space="preserve">Role: Co-Principal Investigator.</w:t>
      </w:r>
    </w:p>
    <w:p>
      <w:pPr>
        <w:numPr>
          <w:ilvl w:val="0"/>
          <w:numId w:val="1003"/>
        </w:numPr>
        <w:pStyle w:val="Compact"/>
      </w:pPr>
      <w:r>
        <w:rPr>
          <w:bCs/>
          <w:b/>
        </w:rPr>
        <w:t xml:space="preserve">European Regional Development Fund:</w:t>
      </w:r>
      <w:r>
        <w:t xml:space="preserve"> </w:t>
      </w:r>
      <w:r>
        <w:t xml:space="preserve">"Green Infrastructure for Madrid" (€500,000), 2016–2018.</w:t>
      </w:r>
      <w:r>
        <w:br/>
      </w:r>
      <w:r>
        <w:t xml:space="preserve">Role: Research Lead.</w:t>
      </w:r>
    </w:p>
    <w:bookmarkEnd w:id="28"/>
    <w:bookmarkStart w:id="29" w:name="teaching-and-supervision"/>
    <w:p>
      <w:pPr>
        <w:pStyle w:val="Heading3"/>
      </w:pPr>
      <w:r>
        <w:t xml:space="preserve">Teaching and Supervision</w:t>
      </w:r>
    </w:p>
    <w:p>
      <w:pPr>
        <w:numPr>
          <w:ilvl w:val="0"/>
          <w:numId w:val="1004"/>
        </w:numPr>
        <w:pStyle w:val="Compact"/>
      </w:pPr>
      <w:r>
        <w:rPr>
          <w:bCs/>
          <w:b/>
        </w:rPr>
        <w:t xml:space="preserve">Assistant Professor</w:t>
      </w:r>
      <w:r>
        <w:t xml:space="preserve">, Universidad Complutense de Madrid (2015–2018)</w:t>
      </w:r>
      <w:r>
        <w:br/>
      </w:r>
      <w:r>
        <w:t xml:space="preserve">- Taught courses on Environmental Policy and Sustainable Development.</w:t>
      </w:r>
      <w:r>
        <w:br/>
      </w:r>
      <w:r>
        <w:t xml:space="preserve">- Supervised 6 master’s theses and 3 PhD students.</w:t>
      </w:r>
    </w:p>
    <w:p>
      <w:pPr>
        <w:numPr>
          <w:ilvl w:val="0"/>
          <w:numId w:val="1004"/>
        </w:numPr>
        <w:pStyle w:val="Compact"/>
      </w:pPr>
      <w:r>
        <w:rPr>
          <w:bCs/>
          <w:b/>
        </w:rPr>
        <w:t xml:space="preserve">Guest Lecturer</w:t>
      </w:r>
      <w:r>
        <w:t xml:space="preserve">, Universidad Autónoma de Madrid (2019–Present)</w:t>
      </w:r>
      <w:r>
        <w:br/>
      </w:r>
      <w:r>
        <w:t xml:space="preserve">- Delivered lectures on renewable energy systems to undergraduate and graduate students.</w:t>
      </w:r>
    </w:p>
    <w:bookmarkEnd w:id="29"/>
    <w:bookmarkStart w:id="30" w:name="professional-affiliations"/>
    <w:p>
      <w:pPr>
        <w:pStyle w:val="Heading3"/>
      </w:pPr>
      <w:r>
        <w:t xml:space="preserve">Professional Affiliations</w:t>
      </w:r>
    </w:p>
    <w:p>
      <w:pPr>
        <w:numPr>
          <w:ilvl w:val="0"/>
          <w:numId w:val="1005"/>
        </w:numPr>
        <w:pStyle w:val="Compact"/>
      </w:pPr>
      <w:r>
        <w:t xml:space="preserve">Member, Spanish Society of Environmental Sciences (SESC)</w:t>
      </w:r>
    </w:p>
    <w:p>
      <w:pPr>
        <w:numPr>
          <w:ilvl w:val="0"/>
          <w:numId w:val="1005"/>
        </w:numPr>
        <w:pStyle w:val="Compact"/>
      </w:pPr>
      <w:r>
        <w:t xml:space="preserve">Member, European Federation of Geologists (EFG)</w:t>
      </w:r>
    </w:p>
    <w:p>
      <w:pPr>
        <w:numPr>
          <w:ilvl w:val="0"/>
          <w:numId w:val="1005"/>
        </w:numPr>
        <w:pStyle w:val="Compact"/>
      </w:pPr>
      <w:r>
        <w:t xml:space="preserve">Reviewer, Journal of Renewable and Sustainable Energy</w:t>
      </w:r>
    </w:p>
    <w:bookmarkEnd w:id="30"/>
    <w:bookmarkStart w:id="31" w:name="skills"/>
    <w:p>
      <w:pPr>
        <w:pStyle w:val="Heading3"/>
      </w:pPr>
      <w:r>
        <w:t xml:space="preserve">Skills</w:t>
      </w:r>
    </w:p>
    <w:p>
      <w:pPr>
        <w:numPr>
          <w:ilvl w:val="0"/>
          <w:numId w:val="1006"/>
        </w:numPr>
        <w:pStyle w:val="Compact"/>
      </w:pPr>
      <w:r>
        <w:rPr>
          <w:bCs/>
          <w:b/>
        </w:rPr>
        <w:t xml:space="preserve">Languages:</w:t>
      </w:r>
      <w:r>
        <w:t xml:space="preserve"> </w:t>
      </w:r>
      <w:r>
        <w:t xml:space="preserve">Spanish, English, French</w:t>
      </w:r>
    </w:p>
    <w:p>
      <w:pPr>
        <w:numPr>
          <w:ilvl w:val="0"/>
          <w:numId w:val="1006"/>
        </w:numPr>
        <w:pStyle w:val="Compact"/>
      </w:pPr>
      <w:r>
        <w:rPr>
          <w:bCs/>
          <w:b/>
        </w:rPr>
        <w:t xml:space="preserve">Software:</w:t>
      </w:r>
      <w:r>
        <w:t xml:space="preserve"> </w:t>
      </w:r>
      <w:r>
        <w:t xml:space="preserve">R, Python, ArcGIS, SPSS</w:t>
      </w:r>
    </w:p>
    <w:p>
      <w:pPr>
        <w:numPr>
          <w:ilvl w:val="0"/>
          <w:numId w:val="1006"/>
        </w:numPr>
        <w:pStyle w:val="Compact"/>
      </w:pPr>
      <w:r>
        <w:rPr>
          <w:bCs/>
          <w:b/>
        </w:rPr>
        <w:t xml:space="preserve">Data Analysis:</w:t>
      </w:r>
      <w:r>
        <w:t xml:space="preserve"> </w:t>
      </w:r>
      <w:r>
        <w:t xml:space="preserve">Statistical modeling, GIS mapping</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Dr. Ana López Martínez.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2026-07-30T03:26:16Z</dcterms:created>
  <dcterms:modified xsi:type="dcterms:W3CDTF">2026-07-30T03:26:16Z</dcterms:modified>
</cp:coreProperties>
</file>

<file path=docProps/custom.xml><?xml version="1.0" encoding="utf-8"?>
<Properties xmlns="http://schemas.openxmlformats.org/officeDocument/2006/custom-properties" xmlns:vt="http://schemas.openxmlformats.org/officeDocument/2006/docPropsVTypes"/>
</file>