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[+41 22 123 4567]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a decade of experience in [specific field, e.g., Biomedical Engineering, Environmental Science, Social Sciences] and a strong commitment to advancing knowledge through rigorous research. Proven expertise in designing and leading interdisciplinary projects at institutions in Switzerland Zurich, including ETH Zurich and the University of Zürich. A dedicated scholar passionate about fostering innovation, mentoring students, and contributing to the academic community in one of Europe’s most dynamic research hubs.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Zurich, Switzerland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Zurich, Switzerland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Zurich, Switzerland (Year – Year)</w:t>
      </w:r>
    </w:p>
    <w:bookmarkEnd w:id="21"/>
    <w:bookmarkStart w:id="24" w:name="research-experience"/>
    <w:p>
      <w:pPr>
        <w:pStyle w:val="Heading2"/>
      </w:pPr>
      <w:r>
        <w:t xml:space="preserve">Research Experience</w:t>
      </w:r>
    </w:p>
    <w:bookmarkStart w:id="22" w:name="Xb9f5288c3e84023de5c2bbad04734e07e73aad4"/>
    <w:p>
      <w:pPr>
        <w:pStyle w:val="Heading3"/>
      </w:pPr>
      <w:r>
        <w:rPr>
          <w:bCs/>
          <w:b/>
        </w:rPr>
        <w:t xml:space="preserve">Senior Researcher</w:t>
      </w:r>
      <w:r>
        <w:t xml:space="preserve">, Department of [Specific Field], University of Zürich, Zurich, Switzerland (Year – Present)</w:t>
      </w:r>
    </w:p>
    <w:p>
      <w:pPr>
        <w:numPr>
          <w:ilvl w:val="0"/>
          <w:numId w:val="1002"/>
        </w:numPr>
        <w:pStyle w:val="Compact"/>
      </w:pPr>
      <w:r>
        <w:t xml:space="preserve">Lead principal investigator for the project "[Project Title]", funded by the Swiss National Science Foundation (SNSF). Focuses on [research topic].</w:t>
      </w:r>
    </w:p>
    <w:p>
      <w:pPr>
        <w:numPr>
          <w:ilvl w:val="0"/>
          <w:numId w:val="1002"/>
        </w:numPr>
        <w:pStyle w:val="Compact"/>
      </w:pPr>
      <w:r>
        <w:t xml:space="preserve">Cultivated a multidisciplinary team of 15 researchers, fostering collaboration with institutions such as ETH Zurich and the Paul Scherrer Institute.</w:t>
      </w:r>
    </w:p>
    <w:p>
      <w:pPr>
        <w:numPr>
          <w:ilvl w:val="0"/>
          <w:numId w:val="1002"/>
        </w:numPr>
        <w:pStyle w:val="Compact"/>
      </w:pPr>
      <w:r>
        <w:t xml:space="preserve">Published 20+ peer-reviewed articles in high-impact journals, including [journal names], emphasizing [specific research outcomes].</w:t>
      </w:r>
    </w:p>
    <w:p>
      <w:pPr>
        <w:numPr>
          <w:ilvl w:val="0"/>
          <w:numId w:val="1002"/>
        </w:numPr>
        <w:pStyle w:val="Compact"/>
      </w:pPr>
      <w:r>
        <w:t xml:space="preserve">Secured over CHF 2 million in funding through competitive grants, contributing to Switzerland Zurich’s reputation as a global research leader.</w:t>
      </w:r>
    </w:p>
    <w:bookmarkEnd w:id="22"/>
    <w:bookmarkStart w:id="23" w:name="X8bbae50497c376aef88b053e789c9c0a6209c40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ETH Zurich, Zurich, Switzerland (Year – Year)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[specific topic], resulting in two patents and collaborations with industry partners like [company name].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including the [Conference Name] in Zurich, where I received the "Best Poster Award."</w:t>
      </w:r>
    </w:p>
    <w:p>
      <w:pPr>
        <w:numPr>
          <w:ilvl w:val="0"/>
          <w:numId w:val="1003"/>
        </w:numPr>
        <w:pStyle w:val="Compact"/>
      </w:pPr>
      <w:r>
        <w:t xml:space="preserve">Mentored 10+ graduate students, helping them achieve academic success and contributing to the vibrant research culture in Switzerland Zurich.</w:t>
      </w:r>
    </w:p>
    <w:bookmarkEnd w:id="23"/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Volume X, Issue Y (Year). DOI: [DOI link].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[Location], (Year). ISBN: [ISBN number].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In: [Book Title], Editors: [Names], Publisher, (Year).</w:t>
      </w:r>
    </w:p>
    <w:bookmarkEnd w:id="25"/>
    <w:bookmarkStart w:id="26" w:name="teaching-and-mentorship"/>
    <w:p>
      <w:pPr>
        <w:pStyle w:val="Heading2"/>
      </w:pPr>
      <w:r>
        <w:t xml:space="preserve">Teaching and Mentorship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Lecturer</w:t>
      </w:r>
      <w:r>
        <w:t xml:space="preserve">, University of Zürich (Year – 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Mentor</w:t>
      </w:r>
      <w:r>
        <w:t xml:space="preserve">, Zurich Research Fellowship Program (Year – Year)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Swiss Academy of Sciences (Year)</w:t>
      </w:r>
    </w:p>
    <w:p>
      <w:pPr>
        <w:numPr>
          <w:ilvl w:val="0"/>
          <w:numId w:val="1006"/>
        </w:numPr>
        <w:pStyle w:val="Compact"/>
      </w:pPr>
      <w:r>
        <w:t xml:space="preserve">[Award Name], ETH Zurich Research Excellence Award (Year)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Swiss Society for Research (SSR), Zurich, Switzerland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since Year</w:t>
      </w:r>
    </w:p>
    <w:p>
      <w:pPr>
        <w:numPr>
          <w:ilvl w:val="0"/>
          <w:numId w:val="1007"/>
        </w:numPr>
        <w:pStyle w:val="Compact"/>
      </w:pPr>
      <w:r>
        <w:t xml:space="preserve">Reviewer for [Prominent Journals], including [Journal Name] and [Journal Name]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 (Switzerland Zurich)</w:t>
      </w:r>
    </w:p>
    <w:p>
      <w:pPr>
        <w:numPr>
          <w:ilvl w:val="0"/>
          <w:numId w:val="1008"/>
        </w:numPr>
        <w:pStyle w:val="Compact"/>
      </w:pPr>
      <w:r>
        <w:t xml:space="preserve">German – Fluent (C1 level)</w:t>
      </w:r>
    </w:p>
    <w:p>
      <w:pPr>
        <w:numPr>
          <w:ilvl w:val="0"/>
          <w:numId w:val="1008"/>
        </w:numPr>
        <w:pStyle w:val="Compact"/>
      </w:pPr>
      <w:r>
        <w:t xml:space="preserve">French – Intermediate proficiency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[Name], Professor at ETH Zurich, and [Name], Director of [Institute Name], Zurich.</w:t>
      </w:r>
    </w:p>
    <w:p>
      <w:pPr>
        <w:pStyle w:val="BodyText"/>
      </w:pPr>
      <w:r>
        <w:rPr>
          <w:iCs/>
          <w:i/>
        </w:rPr>
        <w:t xml:space="preserve">This Curriculum Vitae reflects the academic and professional journey of an Academic Researcher dedicated to advancing knowledge in Switzerland Zurich, a hub for innovation and excellence in research.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2026-07-21T06:10:24Z</dcterms:created>
  <dcterms:modified xsi:type="dcterms:W3CDTF">2026-07-21T06:10:24Z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