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Dr. Elena Martinez</w:t>
      </w:r>
      <w:r>
        <w:br/>
      </w:r>
      <w:r>
        <w:rPr>
          <w:bCs/>
          <w:b/>
        </w:rPr>
        <w:t xml:space="preserve">Contact Information:</w:t>
      </w:r>
      <w:r>
        <w:br/>
      </w:r>
      <w:r>
        <w:t xml:space="preserve">Email: elena.martinez@university.edu</w:t>
      </w:r>
      <w:r>
        <w:br/>
      </w:r>
      <w:r>
        <w:t xml:space="preserve">Phone: (305) 555-0198</w:t>
      </w:r>
      <w:r>
        <w:br/>
      </w:r>
      <w:r>
        <w:t xml:space="preserve">Address: 1234 University Drive, Coral Gables, FL 33146</w:t>
      </w:r>
      <w:r>
        <w:br/>
      </w:r>
      <w:r>
        <w:t xml:space="preserve">Website: www.elenamartinezresearch.com</w:t>
      </w:r>
    </w:p>
    <w:bookmarkStart w:id="20" w:name="professional-summary"/>
    <w:p>
      <w:pPr>
        <w:pStyle w:val="Heading2"/>
      </w:pPr>
      <w:r>
        <w:t xml:space="preserve">Professional Summary</w:t>
      </w:r>
    </w:p>
    <w:p>
      <w:pPr>
        <w:pStyle w:val="FirstParagraph"/>
      </w:pPr>
      <w:r>
        <w:t xml:space="preserve">Dr. Elena Martinez is a dedicated Academic Researcher with over a decade of experience in advancing scientific knowledge through interdisciplinary research. Specializing in environmental science and public health, she has established herself as a leading figure in the United States Miami academic community. Her work focuses on addressing climate change impacts on coastal ecosystems and promoting sustainable urban development. With a strong commitment to education and mentorship, Dr. Martinez has contributed to the training of emerging researchers while fostering collaborations with local institutions in Miami. Her research is deeply rooted in addressing real-world challenges faced by South Florida, making her a vital asset to the vibrant academic landscape of the United States.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Miami, FL (2015)</w:t>
      </w:r>
    </w:p>
    <w:p>
      <w:pPr>
        <w:numPr>
          <w:ilvl w:val="0"/>
          <w:numId w:val="1001"/>
        </w:numPr>
        <w:pStyle w:val="Compact"/>
      </w:pPr>
      <w:r>
        <w:rPr>
          <w:bCs/>
          <w:b/>
        </w:rPr>
        <w:t xml:space="preserve">MS in Public Health</w:t>
      </w:r>
      <w:r>
        <w:t xml:space="preserve">, Florida International University, FL (2011)</w:t>
      </w:r>
    </w:p>
    <w:p>
      <w:pPr>
        <w:numPr>
          <w:ilvl w:val="0"/>
          <w:numId w:val="1001"/>
        </w:numPr>
        <w:pStyle w:val="Compact"/>
      </w:pPr>
      <w:r>
        <w:rPr>
          <w:bCs/>
          <w:b/>
        </w:rPr>
        <w:t xml:space="preserve">BSc in Biology</w:t>
      </w:r>
      <w:r>
        <w:t xml:space="preserve">, University of Havana, Cuba (2008)</w:t>
      </w:r>
    </w:p>
    <w:bookmarkEnd w:id="21"/>
    <w:bookmarkStart w:id="24" w:name="research-experience"/>
    <w:p>
      <w:pPr>
        <w:pStyle w:val="Heading2"/>
      </w:pPr>
      <w:r>
        <w:t xml:space="preserve">Research Experience</w:t>
      </w:r>
    </w:p>
    <w:bookmarkStart w:id="22" w:name="X643ac82ee8ecc7a3028daa11916bc38cb7bdc3b"/>
    <w:p>
      <w:pPr>
        <w:pStyle w:val="Heading3"/>
      </w:pPr>
      <w:r>
        <w:rPr>
          <w:bCs/>
          <w:b/>
        </w:rPr>
        <w:t xml:space="preserve">Senior Research Scientist</w:t>
      </w:r>
      <w:r>
        <w:t xml:space="preserve">, Florida International University (FIU), Miami, FL (2018–Present)</w:t>
      </w:r>
    </w:p>
    <w:p>
      <w:pPr>
        <w:numPr>
          <w:ilvl w:val="0"/>
          <w:numId w:val="1002"/>
        </w:numPr>
        <w:pStyle w:val="Compact"/>
      </w:pPr>
      <w:r>
        <w:t xml:space="preserve">Lead investigator on a $1.2M NSF-funded project studying the effects of sea-level rise on coastal communities in South Florida.</w:t>
      </w:r>
    </w:p>
    <w:p>
      <w:pPr>
        <w:numPr>
          <w:ilvl w:val="0"/>
          <w:numId w:val="1002"/>
        </w:numPr>
        <w:pStyle w:val="Compact"/>
      </w:pPr>
      <w:r>
        <w:t xml:space="preserve">Collaborated with Miami-Dade County to develop flood mitigation strategies, integrating community feedback into policy recommendations.</w:t>
      </w:r>
    </w:p>
    <w:p>
      <w:pPr>
        <w:numPr>
          <w:ilvl w:val="0"/>
          <w:numId w:val="1002"/>
        </w:numPr>
        <w:pStyle w:val="Compact"/>
      </w:pPr>
      <w:r>
        <w:t xml:space="preserve">Published 15 peer-reviewed articles in journals such as *Nature Climate Change* and *Environmental Research Letters*.</w:t>
      </w:r>
    </w:p>
    <w:bookmarkEnd w:id="22"/>
    <w:bookmarkStart w:id="23" w:name="X63796f3ff7c679dc61b62e6d626ec8cdd0a537d"/>
    <w:p>
      <w:pPr>
        <w:pStyle w:val="Heading3"/>
      </w:pPr>
      <w:r>
        <w:rPr>
          <w:bCs/>
          <w:b/>
        </w:rPr>
        <w:t xml:space="preserve">Postdoctoral Fellow</w:t>
      </w:r>
      <w:r>
        <w:t xml:space="preserve">, University of Miami Rosenstiel School of Marine and Atmospheric Science (2015–2018)</w:t>
      </w:r>
    </w:p>
    <w:p>
      <w:pPr>
        <w:numPr>
          <w:ilvl w:val="0"/>
          <w:numId w:val="1003"/>
        </w:numPr>
        <w:pStyle w:val="Compact"/>
      </w:pPr>
      <w:r>
        <w:t xml:space="preserve">Investigated the role of mangroves in carbon sequestration, with findings presented at the American Geophysical Union (AGU) annual meeting.</w:t>
      </w:r>
    </w:p>
    <w:p>
      <w:pPr>
        <w:numPr>
          <w:ilvl w:val="0"/>
          <w:numId w:val="1003"/>
        </w:numPr>
        <w:pStyle w:val="Compact"/>
      </w:pPr>
      <w:r>
        <w:t xml:space="preserve">Developed a predictive model for coastal erosion using satellite imagery and machine learning techniques.</w:t>
      </w:r>
    </w:p>
    <w:p>
      <w:pPr>
        <w:numPr>
          <w:ilvl w:val="0"/>
          <w:numId w:val="1003"/>
        </w:numPr>
        <w:pStyle w:val="Compact"/>
      </w:pPr>
      <w:r>
        <w:t xml:space="preserve">Co-founded the Miami Climate Research Forum, an interdisciplinary platform connecting scientists, policymakers, and educators.</w:t>
      </w:r>
    </w:p>
    <w:bookmarkEnd w:id="23"/>
    <w:bookmarkEnd w:id="24"/>
    <w:bookmarkStart w:id="25" w:name="publications"/>
    <w:p>
      <w:pPr>
        <w:pStyle w:val="Heading2"/>
      </w:pPr>
      <w:r>
        <w:t xml:space="preserve">Publications</w:t>
      </w:r>
    </w:p>
    <w:p>
      <w:pPr>
        <w:numPr>
          <w:ilvl w:val="0"/>
          <w:numId w:val="1004"/>
        </w:numPr>
        <w:pStyle w:val="Compact"/>
      </w:pPr>
      <w:r>
        <w:t xml:space="preserve">Martinez, E., et al. (2023). "Sea-Level Rise and Coastal Resilience in South Florida: A Multidisciplinary Approach." *Nature Climate Change*, 13(4), 345–357.</w:t>
      </w:r>
    </w:p>
    <w:p>
      <w:pPr>
        <w:numPr>
          <w:ilvl w:val="0"/>
          <w:numId w:val="1004"/>
        </w:numPr>
        <w:pStyle w:val="Compact"/>
      </w:pPr>
      <w:r>
        <w:t xml:space="preserve">Martinez, E., &amp; Thompson, R. (2021). "Air Quality Impacts on Urban Populations: A Miami Case Study." *Journal of Environmental Health*, 89(2), 112–120.</w:t>
      </w:r>
    </w:p>
    <w:p>
      <w:pPr>
        <w:numPr>
          <w:ilvl w:val="0"/>
          <w:numId w:val="1004"/>
        </w:numPr>
        <w:pStyle w:val="Compact"/>
      </w:pPr>
      <w:r>
        <w:t xml:space="preserve">Martinez, E. (2019). "Mangrove Conservation Strategies in the Face of Climate Change." *Ecological Applications*, 30(5), e03456.</w:t>
      </w:r>
    </w:p>
    <w:bookmarkEnd w:id="25"/>
    <w:bookmarkStart w:id="26" w:name="presentations"/>
    <w:p>
      <w:pPr>
        <w:pStyle w:val="Heading2"/>
      </w:pPr>
      <w:r>
        <w:t xml:space="preserve">Presentations</w:t>
      </w:r>
    </w:p>
    <w:p>
      <w:pPr>
        <w:numPr>
          <w:ilvl w:val="0"/>
          <w:numId w:val="1005"/>
        </w:numPr>
        <w:pStyle w:val="Compact"/>
      </w:pPr>
      <w:r>
        <w:t xml:space="preserve">"Climate Adaptation in Miami: Lessons from Coastal Ecosystems," International Conference on Environmental Science, Miami, FL (2023).</w:t>
      </w:r>
    </w:p>
    <w:p>
      <w:pPr>
        <w:numPr>
          <w:ilvl w:val="0"/>
          <w:numId w:val="1005"/>
        </w:numPr>
        <w:pStyle w:val="Compact"/>
      </w:pPr>
      <w:r>
        <w:t xml:space="preserve">"Sustainable Urban Development and Public Health," Annual Meeting of the American Public Health Association, Chicago, IL (2021).</w:t>
      </w:r>
    </w:p>
    <w:p>
      <w:pPr>
        <w:numPr>
          <w:ilvl w:val="0"/>
          <w:numId w:val="1005"/>
        </w:numPr>
        <w:pStyle w:val="Compact"/>
      </w:pPr>
      <w:r>
        <w:t xml:space="preserve">"Data-Driven Approaches to Coastal Management," Florida Institute of Technology Symposium on Climate Change, Melbourne, FL (2019).</w:t>
      </w:r>
    </w:p>
    <w:bookmarkEnd w:id="26"/>
    <w:bookmarkStart w:id="27" w:name="teaching-and-mentorship"/>
    <w:p>
      <w:pPr>
        <w:pStyle w:val="Heading2"/>
      </w:pPr>
      <w:r>
        <w:t xml:space="preserve">Teaching and Mentorship</w:t>
      </w:r>
    </w:p>
    <w:p>
      <w:pPr>
        <w:numPr>
          <w:ilvl w:val="0"/>
          <w:numId w:val="1006"/>
        </w:numPr>
        <w:pStyle w:val="Compact"/>
      </w:pPr>
      <w:r>
        <w:rPr>
          <w:bCs/>
          <w:b/>
        </w:rPr>
        <w:t xml:space="preserve">Adjunct Professor</w:t>
      </w:r>
      <w:r>
        <w:t xml:space="preserve">, Department of Environmental Science, Florida International University (2018–Present)</w:t>
      </w:r>
    </w:p>
    <w:p>
      <w:pPr>
        <w:numPr>
          <w:ilvl w:val="0"/>
          <w:numId w:val="1006"/>
        </w:numPr>
        <w:pStyle w:val="Compact"/>
      </w:pPr>
      <w:r>
        <w:t xml:space="preserve">Mentored 15+ graduate students and 30+ undergraduate researchers, many of whom have pursued advanced degrees in environmental science or public health.</w:t>
      </w:r>
    </w:p>
    <w:bookmarkEnd w:id="27"/>
    <w:bookmarkStart w:id="28" w:name="awards-and-honors"/>
    <w:p>
      <w:pPr>
        <w:pStyle w:val="Heading2"/>
      </w:pPr>
      <w:r>
        <w:t xml:space="preserve">Awards and Honors</w:t>
      </w:r>
    </w:p>
    <w:p>
      <w:pPr>
        <w:numPr>
          <w:ilvl w:val="0"/>
          <w:numId w:val="1007"/>
        </w:numPr>
        <w:pStyle w:val="Compact"/>
      </w:pPr>
      <w:r>
        <w:t xml:space="preserve">NSF Early Career Award (2020)</w:t>
      </w:r>
    </w:p>
    <w:p>
      <w:pPr>
        <w:numPr>
          <w:ilvl w:val="0"/>
          <w:numId w:val="1007"/>
        </w:numPr>
        <w:pStyle w:val="Compact"/>
      </w:pPr>
      <w:r>
        <w:t xml:space="preserve">University of Miami Research Excellence Award (2017)</w:t>
      </w:r>
    </w:p>
    <w:p>
      <w:pPr>
        <w:numPr>
          <w:ilvl w:val="0"/>
          <w:numId w:val="1007"/>
        </w:numPr>
        <w:pStyle w:val="Compact"/>
      </w:pPr>
      <w:r>
        <w:t xml:space="preserve">Florida Public Health Association's Young Researcher of the Year (2016)</w:t>
      </w:r>
    </w:p>
    <w:bookmarkEnd w:id="28"/>
    <w:bookmarkStart w:id="29" w:name="professional-affiliations"/>
    <w:p>
      <w:pPr>
        <w:pStyle w:val="Heading2"/>
      </w:pPr>
      <w:r>
        <w:t xml:space="preserve">Professional Affiliations</w:t>
      </w:r>
    </w:p>
    <w:p>
      <w:pPr>
        <w:numPr>
          <w:ilvl w:val="0"/>
          <w:numId w:val="1008"/>
        </w:numPr>
        <w:pStyle w:val="Compact"/>
      </w:pPr>
      <w:r>
        <w:t xml:space="preserve">American Geophysical Union (AGU)</w:t>
      </w:r>
    </w:p>
    <w:p>
      <w:pPr>
        <w:numPr>
          <w:ilvl w:val="0"/>
          <w:numId w:val="1008"/>
        </w:numPr>
        <w:pStyle w:val="Compact"/>
      </w:pPr>
      <w:r>
        <w:t xml:space="preserve">American Public Health Association (APHA)</w:t>
      </w:r>
    </w:p>
    <w:p>
      <w:pPr>
        <w:numPr>
          <w:ilvl w:val="0"/>
          <w:numId w:val="1008"/>
        </w:numPr>
        <w:pStyle w:val="Compact"/>
      </w:pPr>
      <w:r>
        <w:t xml:space="preserve">Association for the Advancement of Science (AAAS)</w:t>
      </w:r>
    </w:p>
    <w:bookmarkEnd w:id="29"/>
    <w:bookmarkStart w:id="30" w:name="technical-skills"/>
    <w:p>
      <w:pPr>
        <w:pStyle w:val="Heading2"/>
      </w:pPr>
      <w:r>
        <w:t xml:space="preserve">Technical Skills</w:t>
      </w:r>
    </w:p>
    <w:p>
      <w:pPr>
        <w:numPr>
          <w:ilvl w:val="0"/>
          <w:numId w:val="1009"/>
        </w:numPr>
        <w:pStyle w:val="Compact"/>
      </w:pPr>
      <w:r>
        <w:t xml:space="preserve">Data analysis: R, Python, SPSS, ArcGIS</w:t>
      </w:r>
    </w:p>
    <w:p>
      <w:pPr>
        <w:numPr>
          <w:ilvl w:val="0"/>
          <w:numId w:val="1009"/>
        </w:numPr>
        <w:pStyle w:val="Compact"/>
      </w:pPr>
      <w:r>
        <w:t xml:space="preserve">Laboratory techniques: PCR, soil and water quality testing</w:t>
      </w:r>
    </w:p>
    <w:p>
      <w:pPr>
        <w:numPr>
          <w:ilvl w:val="0"/>
          <w:numId w:val="1009"/>
        </w:numPr>
        <w:pStyle w:val="Compact"/>
      </w:pPr>
      <w:r>
        <w:t xml:space="preserve">Grant writing and project management</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Dr. Elena Martinez's contributions as an Academic Researcher in the United States Miami, emphasizing her commitment to advancing scientific research and addressing critical environmental challenges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Academic Researcher in the United States Miami</dc:title>
  <dc:creator/>
  <cp:keywords/>
  <dcterms:created xsi:type="dcterms:W3CDTF">2026-06-03T06:54:35Z</dcterms:created>
  <dcterms:modified xsi:type="dcterms:W3CDTF">2026-06-03T06:54:35Z</dcterms:modified>
</cp:coreProperties>
</file>

<file path=docProps/custom.xml><?xml version="1.0" encoding="utf-8"?>
<Properties xmlns="http://schemas.openxmlformats.org/officeDocument/2006/custom-properties" xmlns:vt="http://schemas.openxmlformats.org/officeDocument/2006/docPropsVTypes"/>
</file>