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academic-researcher-your-full-name"/>
    <w:p>
      <w:pPr>
        <w:pStyle w:val="Heading2"/>
      </w:pPr>
      <w:r>
        <w:t xml:space="preserve">Academic Researcher: [Your Full Name]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123 Innovation Drive</w:t>
      </w:r>
      <w:r>
        <w:br/>
      </w:r>
      <w:r>
        <w:t xml:space="preserve">San Francisco, CA 94105</w:t>
      </w:r>
      <w:r>
        <w:br/>
      </w:r>
      <w:r>
        <w:t xml:space="preserve">Phone: (415) 555-0198</w:t>
      </w:r>
      <w:r>
        <w:br/>
      </w:r>
      <w:r>
        <w:t xml:space="preserve">Email: researcher@sf.edu</w:t>
      </w:r>
      <w:r>
        <w:br/>
      </w:r>
      <w:r>
        <w:t xml:space="preserve">LinkedIn: linkedin.com/in/academicresearcher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Academic Researcher with over a decade of expertise in [specific field, e.g., Biomedical Engineering, Artificial Intelligence, Environmental Science] and a strong commitment to advancing interdisciplinary research. A dedicated scholar based in the vibrant academic ecosystem of San Francisco, California, where collaboration with leading institutions like Stanford University and UC San Francisco has fueled groundbreaking work. Specialized in [key areas of research], with a focus on [specific goals or innovations]. Proven track record of publishing in high-impact journals, securing federal grants, and mentoring students. Committed to contributing to the academic and scientific community in the United States, particularly within the dynamic tech-driven environment of San Francisco.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Biomedical Engineering</w:t>
      </w:r>
      <w:r>
        <w:br/>
      </w:r>
      <w:r>
        <w:t xml:space="preserve">Stanford University, Palo Alto, CA</w:t>
      </w:r>
      <w:r>
        <w:br/>
      </w:r>
      <w:r>
        <w:t xml:space="preserve">Graduated: May 2015</w:t>
      </w:r>
      <w:r>
        <w:br/>
      </w:r>
      <w:r>
        <w:t xml:space="preserve">Thesis: "Advancements in Neural Interface Technologies for Neuroprosthetics"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 in Electrical Engineering</w:t>
      </w:r>
      <w:r>
        <w:br/>
      </w:r>
      <w:r>
        <w:t xml:space="preserve">University of California, Berkeley, CA</w:t>
      </w:r>
      <w:r>
        <w:br/>
      </w:r>
      <w:r>
        <w:t xml:space="preserve">Graduated: December 2011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Physics</w:t>
      </w:r>
      <w:r>
        <w:br/>
      </w:r>
      <w:r>
        <w:t xml:space="preserve">Massachusetts Institute of Technology (MIT), Cambridge, MA</w:t>
      </w:r>
      <w:r>
        <w:br/>
      </w:r>
      <w:r>
        <w:t xml:space="preserve">Graduated: June 2009</w:t>
      </w:r>
    </w:p>
    <w:bookmarkEnd w:id="22"/>
    <w:bookmarkStart w:id="25" w:name="research-experience"/>
    <w:p>
      <w:pPr>
        <w:pStyle w:val="Heading2"/>
      </w:pPr>
      <w:r>
        <w:t xml:space="preserve">Research Experience</w:t>
      </w:r>
    </w:p>
    <w:bookmarkStart w:id="23" w:name="postdoctoral-researcher"/>
    <w:p>
      <w:pPr>
        <w:pStyle w:val="Heading3"/>
      </w:pPr>
      <w:r>
        <w:t xml:space="preserve">Postdoctoral Researcher</w:t>
      </w:r>
    </w:p>
    <w:p>
      <w:pPr>
        <w:pStyle w:val="FirstParagraph"/>
      </w:pPr>
      <w:r>
        <w:rPr>
          <w:bCs/>
          <w:b/>
        </w:rPr>
        <w:t xml:space="preserve">UC San Francisco (UCSF) - Institute for Neurodegenerative Diseases</w:t>
      </w:r>
      <w:r>
        <w:br/>
      </w:r>
      <w:r>
        <w:t xml:space="preserve">San Francisco, CA</w:t>
      </w:r>
      <w:r>
        <w:br/>
      </w:r>
      <w:r>
        <w:t xml:space="preserve">June 2015 – Present</w:t>
      </w:r>
    </w:p>
    <w:p>
      <w:pPr>
        <w:numPr>
          <w:ilvl w:val="0"/>
          <w:numId w:val="1002"/>
        </w:numPr>
        <w:pStyle w:val="Compact"/>
      </w:pPr>
      <w:r>
        <w:t xml:space="preserve">Lead investigator on a National Institutes of Health (NIH)-funded project exploring the role of neuroinflammation in Alzheimer’s disease.</w:t>
      </w:r>
    </w:p>
    <w:p>
      <w:pPr>
        <w:numPr>
          <w:ilvl w:val="0"/>
          <w:numId w:val="1002"/>
        </w:numPr>
        <w:pStyle w:val="Compact"/>
      </w:pPr>
      <w:r>
        <w:t xml:space="preserve">Collaborated with local biotech startups in San Francisco to translate lab findings into wearable diagnostic devices.</w:t>
      </w:r>
    </w:p>
    <w:p>
      <w:pPr>
        <w:numPr>
          <w:ilvl w:val="0"/>
          <w:numId w:val="1002"/>
        </w:numPr>
        <w:pStyle w:val="Compact"/>
      </w:pPr>
      <w:r>
        <w:t xml:space="preserve">Published 8 peer-reviewed articles in journals such as *Nature Neuroscience* and *Journal of Neurology*.</w:t>
      </w:r>
    </w:p>
    <w:bookmarkEnd w:id="23"/>
    <w:bookmarkStart w:id="24" w:name="research-scientist"/>
    <w:p>
      <w:pPr>
        <w:pStyle w:val="Heading3"/>
      </w:pPr>
      <w:r>
        <w:t xml:space="preserve">Research Scientist</w:t>
      </w:r>
    </w:p>
    <w:p>
      <w:pPr>
        <w:pStyle w:val="FirstParagraph"/>
      </w:pPr>
      <w:r>
        <w:rPr>
          <w:bCs/>
          <w:b/>
        </w:rPr>
        <w:t xml:space="preserve">Stanford University - Department of Bioengineering</w:t>
      </w:r>
      <w:r>
        <w:br/>
      </w:r>
      <w:r>
        <w:t xml:space="preserve">Palo Alto, CA</w:t>
      </w:r>
      <w:r>
        <w:br/>
      </w:r>
      <w:r>
        <w:t xml:space="preserve">January 2012 – May 2015</w:t>
      </w:r>
    </w:p>
    <w:p>
      <w:pPr>
        <w:numPr>
          <w:ilvl w:val="0"/>
          <w:numId w:val="1003"/>
        </w:numPr>
        <w:pStyle w:val="Compact"/>
      </w:pPr>
      <w:r>
        <w:t xml:space="preserve">Developed AI-driven algorithms for early cancer detection, published in *Science Translational Medicine*.</w:t>
      </w:r>
    </w:p>
    <w:p>
      <w:pPr>
        <w:numPr>
          <w:ilvl w:val="0"/>
          <w:numId w:val="1003"/>
        </w:numPr>
        <w:pStyle w:val="Compact"/>
      </w:pPr>
      <w:r>
        <w:t xml:space="preserve">Founded a student-led research group focusing on sustainable energy solutions, supported by the National Science Foundation (NSF).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annual meeting of the American Society for Biochemistry and Molecular Biology (ASBMB) in San Francisco.</w:t>
      </w:r>
    </w:p>
    <w:bookmarkEnd w:id="24"/>
    <w:bookmarkEnd w:id="25"/>
    <w:bookmarkStart w:id="26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[Your Name]</w:t>
      </w:r>
      <w:r>
        <w:t xml:space="preserve">, [Co-Authors], "Neuroinflammatory Biomarkers in Alzheimer’s Disease," *Nature Neuroscience*, 2023.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[Your Name]</w:t>
      </w:r>
      <w:r>
        <w:t xml:space="preserve">, [Co-Authors], "AI-Powered Diagnostics for Early Cancer Detection," *Science Translational Medicine*, 2021.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[Your Name]</w:t>
      </w:r>
      <w:r>
        <w:t xml:space="preserve">, [Co-Authors], "Sustainable Energy Solutions Using Nanomaterials," *Advanced Materials*, 2019.</w:t>
      </w:r>
    </w:p>
    <w:bookmarkEnd w:id="26"/>
    <w:bookmarkStart w:id="28" w:name="teaching-experience"/>
    <w:p>
      <w:pPr>
        <w:pStyle w:val="Heading2"/>
      </w:pPr>
      <w:r>
        <w:t xml:space="preserve">Teaching Experience</w:t>
      </w:r>
    </w:p>
    <w:bookmarkStart w:id="27" w:name="adjunct-professor"/>
    <w:p>
      <w:pPr>
        <w:pStyle w:val="Heading3"/>
      </w:pPr>
      <w:r>
        <w:t xml:space="preserve">Adjunct Professor</w:t>
      </w:r>
    </w:p>
    <w:p>
      <w:pPr>
        <w:pStyle w:val="FirstParagraph"/>
      </w:pPr>
      <w:r>
        <w:rPr>
          <w:bCs/>
          <w:b/>
        </w:rPr>
        <w:t xml:space="preserve">University of San Francisco (USF) - Department of Environmental Science</w:t>
      </w:r>
      <w:r>
        <w:br/>
      </w:r>
      <w:r>
        <w:t xml:space="preserve">San Francisco, CA</w:t>
      </w:r>
      <w:r>
        <w:br/>
      </w:r>
      <w:r>
        <w:t xml:space="preserve">August 2018 – Present</w:t>
      </w:r>
    </w:p>
    <w:p>
      <w:pPr>
        <w:numPr>
          <w:ilvl w:val="0"/>
          <w:numId w:val="1005"/>
        </w:numPr>
        <w:pStyle w:val="Compact"/>
      </w:pPr>
      <w:r>
        <w:t xml:space="preserve">Instructed undergraduate and graduate courses in Environmental Data Analysis and Biotechnology Ethics.</w:t>
      </w:r>
    </w:p>
    <w:p>
      <w:pPr>
        <w:numPr>
          <w:ilvl w:val="0"/>
          <w:numId w:val="1005"/>
        </w:numPr>
        <w:pStyle w:val="Compact"/>
      </w:pPr>
      <w:r>
        <w:t xml:space="preserve">Mentored over 50 students in research projects, many of whom have published in local journals or joined San Francisco-based startups.</w:t>
      </w:r>
    </w:p>
    <w:bookmarkEnd w:id="27"/>
    <w:bookmarkEnd w:id="28"/>
    <w:bookmarkStart w:id="29" w:name="grants-and-funding"/>
    <w:p>
      <w:pPr>
        <w:pStyle w:val="Heading2"/>
      </w:pPr>
      <w:r>
        <w:t xml:space="preserve">Grants and Funding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Institutes of Health (NIH) – R01 Grant</w:t>
      </w:r>
      <w:r>
        <w:br/>
      </w:r>
      <w:r>
        <w:t xml:space="preserve">"Neuroinflammation and Neurodegeneration," $2.5M (2020–2024).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Science Foundation (NSF) – CAREER Award</w:t>
      </w:r>
      <w:r>
        <w:br/>
      </w:r>
      <w:r>
        <w:t xml:space="preserve">"AI in Healthcare Innovation," $1.8M (2017–2021).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Private Sector Collaborations</w:t>
      </w:r>
      <w:r>
        <w:br/>
      </w:r>
      <w:r>
        <w:t xml:space="preserve">Partnerships with San Francisco-based biotech firms like [Company Name] to fund research on neural interfaces.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American Society for Biochemistry and Molecular Biology (ASBMB)</w:t>
      </w:r>
    </w:p>
    <w:p>
      <w:pPr>
        <w:numPr>
          <w:ilvl w:val="0"/>
          <w:numId w:val="1007"/>
        </w:numPr>
        <w:pStyle w:val="Compact"/>
      </w:pPr>
      <w:r>
        <w:t xml:space="preserve">Institute of Electrical and Electronics Engineers (IEEE)</w:t>
      </w:r>
    </w:p>
    <w:p>
      <w:pPr>
        <w:numPr>
          <w:ilvl w:val="0"/>
          <w:numId w:val="1007"/>
        </w:numPr>
        <w:pStyle w:val="Compact"/>
      </w:pPr>
      <w:r>
        <w:t xml:space="preserve">San Francisco Biotechnology Association</w:t>
      </w:r>
    </w:p>
    <w:bookmarkEnd w:id="30"/>
    <w:bookmarkStart w:id="3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8"/>
        </w:numPr>
        <w:pStyle w:val="Compact"/>
      </w:pPr>
      <w:r>
        <w:t xml:space="preserve">Programming: Python, R, MATLAB, TensorFlow</w:t>
      </w:r>
    </w:p>
    <w:p>
      <w:pPr>
        <w:numPr>
          <w:ilvl w:val="0"/>
          <w:numId w:val="1008"/>
        </w:numPr>
        <w:pStyle w:val="Compact"/>
      </w:pPr>
      <w:r>
        <w:t xml:space="preserve">Data Analysis: Machine learning, statistical modeling, bioinformatics</w:t>
      </w:r>
    </w:p>
    <w:p>
      <w:pPr>
        <w:numPr>
          <w:ilvl w:val="0"/>
          <w:numId w:val="1008"/>
        </w:numPr>
        <w:pStyle w:val="Compact"/>
      </w:pPr>
      <w:r>
        <w:t xml:space="preserve">Laboratory Techniques: CRISPR-Cas9 gene editing, electrophysiology, imaging microscopy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Curriculum Vitae is tailored for the United States San Francisco academic and research community. As an Academic Researcher, [Your Name] aligns with the innovative spirit of San Francisco’s institutions, contributing to cutting-edge science while fostering collaboration within the region’s dynamic ecosystem.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Academic Researcher</dc:title>
  <dc:creator/>
  <dc:language>en</dc:language>
  <cp:keywords/>
  <dcterms:created xsi:type="dcterms:W3CDTF">2026-09-27T19:13:18Z</dcterms:created>
  <dcterms:modified xsi:type="dcterms:W3CDTF">2026-09-27T19:13:18Z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