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p>
      <w:pPr>
        <w:pStyle w:val="FirstParagraph"/>
      </w:pPr>
      <w:r>
        <w:rPr>
          <w:bCs/>
          <w:b/>
        </w:rPr>
        <w:t xml:space="preserve">Name:</w:t>
      </w:r>
      <w:r>
        <w:t xml:space="preserve"> </w:t>
      </w:r>
      <w:r>
        <w:t xml:space="preserve">Jean-Paul Mbuyi</w:t>
      </w:r>
      <w:r>
        <w:br/>
      </w:r>
      <w:r>
        <w:rPr>
          <w:bCs/>
          <w:b/>
        </w:rPr>
        <w:t xml:space="preserve">Email:</w:t>
      </w:r>
      <w:r>
        <w:t xml:space="preserve"> </w:t>
      </w:r>
      <w:r>
        <w:t xml:space="preserve">jp.mbuyi@example.com</w:t>
      </w:r>
      <w:r>
        <w:br/>
      </w:r>
      <w:r>
        <w:rPr>
          <w:bCs/>
          <w:b/>
        </w:rPr>
        <w:t xml:space="preserve">Phone:</w:t>
      </w:r>
      <w:r>
        <w:t xml:space="preserve"> </w:t>
      </w:r>
      <w:r>
        <w:t xml:space="preserve">+243 998 765 432</w:t>
      </w:r>
      <w:r>
        <w:br/>
      </w: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Accountant with over [X years] of expertise in financial management, tax compliance, and auditing within the dynamic business environment of DR Congo Kinshasa. Proven track record in ensuring accurate financial reporting, optimizing cost-efficiency, and supporting organizational growth through strategic financial planning. A strong understanding of local accounting standards, international financial regulations (IFRS), and the unique challenges faced by businesses operating in DR Congo. Committed to upholding integrity, transparency, and compliance while contributing to the economic development of Kinshasa’s vibrant industries.</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Jean &amp; Co. Accounting Firm (Kinshasa)</w:t>
      </w:r>
      <w:r>
        <w:br/>
      </w:r>
      <w:r>
        <w:t xml:space="preserve">January 2018 – Present</w:t>
      </w:r>
      <w:r>
        <w:br/>
      </w:r>
      <w:r>
        <w:t xml:space="preserve">- Oversee financial operations for over 50 local and international businesses in Kinshasa, ensuring compliance with DR Congo’s tax laws and IFRS.</w:t>
      </w:r>
      <w:r>
        <w:br/>
      </w:r>
      <w:r>
        <w:t xml:space="preserve">- Conduct monthly financial audits, preparing detailed reports for clients to enhance transparency and decision-making.</w:t>
      </w:r>
      <w:r>
        <w:br/>
      </w:r>
      <w:r>
        <w:t xml:space="preserve">- Collaborate with government agencies to ensure adherence to the National Tax Directorate (Direction Générale des Impôts) regulations.</w:t>
      </w:r>
      <w:r>
        <w:br/>
      </w:r>
      <w:r>
        <w:t xml:space="preserve">- Train junior accountants in local accounting practices, including handling transactions in Congolese Franc (CDF) and foreign currencies.</w:t>
      </w:r>
      <w:r>
        <w:br/>
      </w:r>
      <w:r>
        <w:t xml:space="preserve">- Develop budgeting strategies that reduced operational costs by 15% for key clients in 2022.</w:t>
      </w:r>
    </w:p>
    <w:bookmarkEnd w:id="21"/>
    <w:bookmarkStart w:id="22" w:name="accountant"/>
    <w:p>
      <w:pPr>
        <w:pStyle w:val="Heading3"/>
      </w:pPr>
      <w:r>
        <w:t xml:space="preserve">Accountant</w:t>
      </w:r>
    </w:p>
    <w:p>
      <w:pPr>
        <w:pStyle w:val="FirstParagraph"/>
      </w:pPr>
      <w:r>
        <w:rPr>
          <w:bCs/>
          <w:b/>
        </w:rPr>
        <w:t xml:space="preserve">Matongi Trading Limited (Kinshasa)</w:t>
      </w:r>
      <w:r>
        <w:br/>
      </w:r>
      <w:r>
        <w:t xml:space="preserve">June 2014 – December 2017</w:t>
      </w:r>
      <w:r>
        <w:br/>
      </w:r>
      <w:r>
        <w:t xml:space="preserve">- Managed day-to-day financial transactions, including accounts payable/receivable, payroll, and tax filings.</w:t>
      </w:r>
      <w:r>
        <w:br/>
      </w:r>
      <w:r>
        <w:t xml:space="preserve">- Implemented a digital accounting system that improved data accuracy by 30% and reduced processing time by 25%.</w:t>
      </w:r>
      <w:r>
        <w:br/>
      </w:r>
      <w:r>
        <w:t xml:space="preserve">- Partnered with local banks to secure favorable terms for business loans, contributing to a 20% increase in company revenue.</w:t>
      </w:r>
      <w:r>
        <w:br/>
      </w:r>
      <w:r>
        <w:t xml:space="preserve">- Prepared annual financial statements for internal audits and external stakeholders, ensuring alignment with DR Congo’s accounting standards.</w:t>
      </w:r>
    </w:p>
    <w:bookmarkEnd w:id="22"/>
    <w:bookmarkStart w:id="23" w:name="internship-financial-analyst"/>
    <w:p>
      <w:pPr>
        <w:pStyle w:val="Heading3"/>
      </w:pPr>
      <w:r>
        <w:t xml:space="preserve">Internship: Financial Analyst</w:t>
      </w:r>
    </w:p>
    <w:p>
      <w:pPr>
        <w:pStyle w:val="FirstParagraph"/>
      </w:pPr>
      <w:r>
        <w:rPr>
          <w:bCs/>
          <w:b/>
        </w:rPr>
        <w:t xml:space="preserve">International Relief Organization (Kinshasa)</w:t>
      </w:r>
      <w:r>
        <w:br/>
      </w:r>
      <w:r>
        <w:t xml:space="preserve">January 2012 – May 2014</w:t>
      </w:r>
      <w:r>
        <w:br/>
      </w:r>
      <w:r>
        <w:t xml:space="preserve">- Assisted in tracking and reporting on international aid funds, ensuring compliance with donor requirements.</w:t>
      </w:r>
      <w:r>
        <w:br/>
      </w:r>
      <w:r>
        <w:t xml:space="preserve">- Analyzed financial data to identify inefficiencies and recommend cost-saving measures.</w:t>
      </w:r>
      <w:r>
        <w:br/>
      </w:r>
      <w:r>
        <w:t xml:space="preserve">- Supported the preparation of quarterly reports for stakeholders, emphasizing accountability and transparency.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Université de Kinshasa (UDK)</w:t>
      </w:r>
      <w:r>
        <w:br/>
      </w:r>
      <w:r>
        <w:t xml:space="preserve">2008 – 2011</w:t>
      </w:r>
      <w:r>
        <w:br/>
      </w:r>
      <w:r>
        <w:t xml:space="preserve">- Graduated with honors, focusing on financial management, taxation, and corporate governance.</w:t>
      </w:r>
      <w:r>
        <w:br/>
      </w:r>
      <w:r>
        <w:t xml:space="preserve">- Thesis: "Challenges in Implementing IFRS in DR Congo’s SMEs."</w:t>
      </w:r>
    </w:p>
    <w:bookmarkEnd w:id="25"/>
    <w:bookmarkStart w:id="26" w:name="certificate-in-advanced-accounting"/>
    <w:p>
      <w:pPr>
        <w:pStyle w:val="Heading3"/>
      </w:pPr>
      <w:r>
        <w:t xml:space="preserve">Certificate in Advanced Accounting</w:t>
      </w:r>
    </w:p>
    <w:p>
      <w:pPr>
        <w:pStyle w:val="FirstParagraph"/>
      </w:pPr>
      <w:r>
        <w:rPr>
          <w:bCs/>
          <w:b/>
        </w:rPr>
        <w:t xml:space="preserve">Association of Chartered Certified Accountants (ACCA)</w:t>
      </w:r>
      <w:r>
        <w:br/>
      </w:r>
      <w:r>
        <w:t xml:space="preserve">2012 – 2016</w:t>
      </w:r>
      <w:r>
        <w:br/>
      </w:r>
      <w:r>
        <w:t xml:space="preserve">- Completed all ACCA modules, including financial reporting, auditing, and tax law.</w:t>
      </w:r>
      <w:r>
        <w:br/>
      </w:r>
      <w:r>
        <w:t xml:space="preserve">- Recognized for outstanding performance in the "Advanced Audit and Assurance" paper.</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QuickBooks, SAP, Excel (advanced), and local accounting software like MEF (Manuel d'Enregistrement des Frais).</w:t>
      </w:r>
    </w:p>
    <w:p>
      <w:pPr>
        <w:numPr>
          <w:ilvl w:val="0"/>
          <w:numId w:val="1001"/>
        </w:numPr>
        <w:pStyle w:val="Compact"/>
      </w:pPr>
      <w:r>
        <w:rPr>
          <w:bCs/>
          <w:b/>
        </w:rPr>
        <w:t xml:space="preserve">Languages:</w:t>
      </w:r>
      <w:r>
        <w:t xml:space="preserve"> </w:t>
      </w:r>
      <w:r>
        <w:t xml:space="preserve">Fluent in French and English; basic proficiency in Lingala and Swahili.</w:t>
      </w:r>
    </w:p>
    <w:p>
      <w:pPr>
        <w:numPr>
          <w:ilvl w:val="0"/>
          <w:numId w:val="1001"/>
        </w:numPr>
        <w:pStyle w:val="Compact"/>
      </w:pPr>
      <w:r>
        <w:rPr>
          <w:bCs/>
          <w:b/>
        </w:rPr>
        <w:t xml:space="preserve">Regulatory Knowledge:</w:t>
      </w:r>
      <w:r>
        <w:t xml:space="preserve"> </w:t>
      </w:r>
      <w:r>
        <w:t xml:space="preserve">In-depth understanding of DR Congo’s tax code, including VAT, corporate income tax, and customs regulations.</w:t>
      </w:r>
    </w:p>
    <w:p>
      <w:pPr>
        <w:numPr>
          <w:ilvl w:val="0"/>
          <w:numId w:val="1001"/>
        </w:numPr>
        <w:pStyle w:val="Compact"/>
      </w:pPr>
      <w:r>
        <w:rPr>
          <w:bCs/>
          <w:b/>
        </w:rPr>
        <w:t xml:space="preserve">Soft Skills:</w:t>
      </w:r>
      <w:r>
        <w:t xml:space="preserve"> </w:t>
      </w:r>
      <w:r>
        <w:t xml:space="preserve">Strong analytical abilities, attention to detail, effective communication, and leadership in team settings.</w:t>
      </w:r>
    </w:p>
    <w:p>
      <w:pPr>
        <w:numPr>
          <w:ilvl w:val="0"/>
          <w:numId w:val="1001"/>
        </w:numPr>
        <w:pStyle w:val="Compact"/>
      </w:pPr>
      <w:r>
        <w:rPr>
          <w:bCs/>
          <w:b/>
        </w:rPr>
        <w:t xml:space="preserve">Certifications:</w:t>
      </w:r>
      <w:r>
        <w:t xml:space="preserve"> </w:t>
      </w:r>
      <w:r>
        <w:t xml:space="preserve">ACCA member (2016), Certified Public Accountant (CPA) in DR Congo (2020).</w:t>
      </w:r>
    </w:p>
    <w:bookmarkEnd w:id="28"/>
    <w:bookmarkStart w:id="29" w:name="professional-development"/>
    <w:p>
      <w:pPr>
        <w:pStyle w:val="Heading2"/>
      </w:pPr>
      <w:r>
        <w:t xml:space="preserve">Professional Development</w:t>
      </w:r>
    </w:p>
    <w:p>
      <w:pPr>
        <w:pStyle w:val="FirstParagraph"/>
      </w:pPr>
      <w:r>
        <w:rPr>
          <w:bCs/>
          <w:b/>
        </w:rPr>
        <w:t xml:space="preserve">Workshop on Digital Transformation in Accounting</w:t>
      </w:r>
      <w:r>
        <w:br/>
      </w:r>
      <w:r>
        <w:t xml:space="preserve">Kinshasa Institute of Finance, 2019</w:t>
      </w:r>
      <w:r>
        <w:br/>
      </w:r>
      <w:r>
        <w:t xml:space="preserve">- Explored the integration of AI and blockchain in financial reporting for DR Congo businesses.</w:t>
      </w:r>
    </w:p>
    <w:p>
      <w:pPr>
        <w:pStyle w:val="BodyText"/>
      </w:pPr>
      <w:r>
        <w:rPr>
          <w:bCs/>
          <w:b/>
        </w:rPr>
        <w:t xml:space="preserve">Conference on Sustainable Financial Practices</w:t>
      </w:r>
      <w:r>
        <w:br/>
      </w:r>
      <w:r>
        <w:t xml:space="preserve">African Accountants Association, 2021</w:t>
      </w:r>
      <w:r>
        <w:br/>
      </w:r>
      <w:r>
        <w:t xml:space="preserve">- Presented a paper on "Leveraging Financial Transparency to Combat Corruption in Kinshasa."</w:t>
      </w:r>
    </w:p>
    <w:bookmarkEnd w:id="29"/>
    <w:bookmarkStart w:id="30" w:name="community-involvement"/>
    <w:p>
      <w:pPr>
        <w:pStyle w:val="Heading2"/>
      </w:pPr>
      <w:r>
        <w:t xml:space="preserve">Community Involvement</w:t>
      </w:r>
    </w:p>
    <w:p>
      <w:pPr>
        <w:pStyle w:val="FirstParagraph"/>
      </w:pPr>
      <w:r>
        <w:rPr>
          <w:bCs/>
          <w:b/>
        </w:rPr>
        <w:t xml:space="preserve">Volunteer Accountant, Kinshasa Youth Development Project (KYDP)</w:t>
      </w:r>
      <w:r>
        <w:br/>
      </w:r>
      <w:r>
        <w:t xml:space="preserve">2017 – Present</w:t>
      </w:r>
      <w:r>
        <w:br/>
      </w:r>
      <w:r>
        <w:t xml:space="preserve">- Provided free financial training to local entrepreneurs, empowering them to manage their businesses effectively.</w:t>
      </w:r>
      <w:r>
        <w:br/>
      </w:r>
      <w:r>
        <w:t xml:space="preserve">- Assisted in setting up a microfinance initiative to support women-led SMEs in the city.</w:t>
      </w:r>
    </w:p>
    <w:bookmarkEnd w:id="30"/>
    <w:bookmarkStart w:id="31" w:name="references"/>
    <w:p>
      <w:pPr>
        <w:pStyle w:val="Heading2"/>
      </w:pPr>
      <w:r>
        <w:t xml:space="preserve">References</w:t>
      </w:r>
    </w:p>
    <w:p>
      <w:pPr>
        <w:pStyle w:val="FirstParagraph"/>
      </w:pPr>
      <w:r>
        <w:t xml:space="preserve">Available upon request. Contact: jp.mbuyi@example.com or +243 998 765 432.</w:t>
      </w:r>
    </w:p>
    <w:p>
      <w:pPr>
        <w:pStyle w:val="BodyText"/>
      </w:pPr>
      <w:r>
        <w:rPr>
          <w:bCs/>
          <w:b/>
        </w:rPr>
        <w:t xml:space="preserve">Curriculum Vitae for Accountant in DR Congo Kinshasa</w:t>
      </w:r>
      <w:r>
        <w:br/>
      </w:r>
      <w:r>
        <w:t xml:space="preserve">Prepared by Jean-Paul Mbuyi, February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DR Congo Kinshasa</dc:title>
  <dc:creator/>
  <dc:language>en</dc:language>
  <cp:keywords/>
  <dcterms:created xsi:type="dcterms:W3CDTF">2026-07-19T21:55:17Z</dcterms:created>
  <dcterms:modified xsi:type="dcterms:W3CDTF">2026-07-19T21:55:17Z</dcterms:modified>
</cp:coreProperties>
</file>

<file path=docProps/custom.xml><?xml version="1.0" encoding="utf-8"?>
<Properties xmlns="http://schemas.openxmlformats.org/officeDocument/2006/custom-properties" xmlns:vt="http://schemas.openxmlformats.org/officeDocument/2006/docPropsVTypes"/>
</file>