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Israel</w:t>
      </w:r>
      <w:r>
        <w:t xml:space="preserve"> </w:t>
      </w:r>
      <w:r>
        <w:t xml:space="preserve">Jerusalem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+972-XXXX-XXXX</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detail-oriented Accountant with over [X] years of experience in financial management, tax compliance, and auditing. Specializing in providing comprehensive accounting solutions tailored to the unique needs of businesses in Israel Jerusalem. Proficient in Israeli financial regulations, local tax codes, and international accounting standards. Committed to delivering accurate financial insights to support strategic decision-making for clients across diverse industries.</w:t>
      </w:r>
    </w:p>
    <w:bookmarkEnd w:id="21"/>
    <w:bookmarkStart w:id="24"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Company:</w:t>
      </w:r>
      <w:r>
        <w:t xml:space="preserve"> </w:t>
      </w:r>
      <w:r>
        <w:t xml:space="preserve">[Jerusalem-based Accounting Firm or Business Name]</w:t>
      </w:r>
    </w:p>
    <w:p>
      <w:pPr>
        <w:pStyle w:val="BodyText"/>
      </w:pPr>
      <w:r>
        <w:rPr>
          <w:bCs/>
          <w:b/>
        </w:rPr>
        <w:t xml:space="preserve">Date:</w:t>
      </w:r>
      <w:r>
        <w:t xml:space="preserve"> </w:t>
      </w:r>
      <w:r>
        <w:t xml:space="preserve">[Month Year - Month Year]</w:t>
      </w:r>
    </w:p>
    <w:p>
      <w:pPr>
        <w:numPr>
          <w:ilvl w:val="0"/>
          <w:numId w:val="1001"/>
        </w:numPr>
        <w:pStyle w:val="Compact"/>
      </w:pPr>
      <w:r>
        <w:t xml:space="preserve">Managed end-to-end accounting operations, including bookkeeping, financial reporting, and payroll processing for clients in Jerusalem and surrounding areas.</w:t>
      </w:r>
    </w:p>
    <w:p>
      <w:pPr>
        <w:numPr>
          <w:ilvl w:val="0"/>
          <w:numId w:val="1001"/>
        </w:numPr>
        <w:pStyle w:val="Compact"/>
      </w:pPr>
      <w:r>
        <w:t xml:space="preserve">Ensured compliance with Israeli tax laws and regulations, preparing and filing annual tax returns for small to medium-sized enterprises (SMEs) in Israel Jerusalem.</w:t>
      </w:r>
    </w:p>
    <w:p>
      <w:pPr>
        <w:numPr>
          <w:ilvl w:val="0"/>
          <w:numId w:val="1001"/>
        </w:numPr>
        <w:pStyle w:val="Compact"/>
      </w:pPr>
      <w:r>
        <w:t xml:space="preserve">Conducted audits of financial records to identify discrepancies and improve internal controls, contributing to a 20% reduction in errors over two years.</w:t>
      </w:r>
    </w:p>
    <w:p>
      <w:pPr>
        <w:numPr>
          <w:ilvl w:val="0"/>
          <w:numId w:val="1001"/>
        </w:numPr>
        <w:pStyle w:val="Compact"/>
      </w:pPr>
      <w:r>
        <w:t xml:space="preserve">Provided strategic financial advice to clients, helping them optimize tax liabilities and enhance profitability while adhering to local legal frameworks.</w:t>
      </w:r>
    </w:p>
    <w:p>
      <w:pPr>
        <w:numPr>
          <w:ilvl w:val="0"/>
          <w:numId w:val="1001"/>
        </w:numPr>
        <w:pStyle w:val="Compact"/>
      </w:pPr>
      <w:r>
        <w:t xml:space="preserve">Collaborated with Israeli Ministry of Finance representatives on complex tax matters, ensuring seamless compliance for high-net-worth individuals and businesses in Jerusalem.</w:t>
      </w:r>
    </w:p>
    <w:bookmarkEnd w:id="22"/>
    <w:bookmarkStart w:id="23" w:name="junior-accountant"/>
    <w:p>
      <w:pPr>
        <w:pStyle w:val="Heading3"/>
      </w:pPr>
      <w:r>
        <w:t xml:space="preserve">Junior Accountant</w:t>
      </w:r>
    </w:p>
    <w:p>
      <w:pPr>
        <w:pStyle w:val="FirstParagraph"/>
      </w:pPr>
      <w:r>
        <w:rPr>
          <w:bCs/>
          <w:b/>
        </w:rPr>
        <w:t xml:space="preserve">Company:</w:t>
      </w:r>
      <w:r>
        <w:t xml:space="preserve"> </w:t>
      </w:r>
      <w:r>
        <w:t xml:space="preserve">[Another Jerusalem-based Business or Organization]</w:t>
      </w:r>
    </w:p>
    <w:p>
      <w:pPr>
        <w:pStyle w:val="BodyText"/>
      </w:pPr>
      <w:r>
        <w:rPr>
          <w:bCs/>
          <w:b/>
        </w:rPr>
        <w:t xml:space="preserve">Date:</w:t>
      </w:r>
      <w:r>
        <w:t xml:space="preserve"> </w:t>
      </w:r>
      <w:r>
        <w:t xml:space="preserve">[Month Year - Month Year]</w:t>
      </w:r>
    </w:p>
    <w:p>
      <w:pPr>
        <w:numPr>
          <w:ilvl w:val="0"/>
          <w:numId w:val="1002"/>
        </w:numPr>
        <w:pStyle w:val="Compact"/>
      </w:pPr>
      <w:r>
        <w:t xml:space="preserve">Assisted in preparing financial statements and reconciling accounts for multinational corporations operating in Israel Jerusalem.</w:t>
      </w:r>
    </w:p>
    <w:p>
      <w:pPr>
        <w:numPr>
          <w:ilvl w:val="0"/>
          <w:numId w:val="1002"/>
        </w:numPr>
        <w:pStyle w:val="Compact"/>
      </w:pPr>
      <w:r>
        <w:t xml:space="preserve">Supported the development of budgeting and forecasting models to aid business planning and resource allocation.</w:t>
      </w:r>
    </w:p>
    <w:p>
      <w:pPr>
        <w:numPr>
          <w:ilvl w:val="0"/>
          <w:numId w:val="1002"/>
        </w:numPr>
        <w:pStyle w:val="Compact"/>
      </w:pPr>
      <w:r>
        <w:t xml:space="preserve">Maintained accurate records of financial transactions, ensuring adherence to Israeli accounting standards (ISAC) and international practices.</w:t>
      </w:r>
    </w:p>
    <w:p>
      <w:pPr>
        <w:numPr>
          <w:ilvl w:val="0"/>
          <w:numId w:val="1002"/>
        </w:numPr>
        <w:pStyle w:val="Compact"/>
      </w:pPr>
      <w:r>
        <w:t xml:space="preserve">Contributed to the implementation of digital accounting systems, improving efficiency by 15% for the company’s operations in Jerusalem.</w:t>
      </w:r>
    </w:p>
    <w:p>
      <w:pPr>
        <w:numPr>
          <w:ilvl w:val="0"/>
          <w:numId w:val="1002"/>
        </w:numPr>
        <w:pStyle w:val="Compact"/>
      </w:pPr>
      <w:r>
        <w:t xml:space="preserve">Provided training to junior staff on local tax regulations and financial software used in Israel, such as Tally or SAP.</w:t>
      </w:r>
    </w:p>
    <w:bookmarkEnd w:id="23"/>
    <w:bookmarkEnd w:id="24"/>
    <w:bookmarkStart w:id="27" w:name="educational-background"/>
    <w:p>
      <w:pPr>
        <w:pStyle w:val="Heading2"/>
      </w:pPr>
      <w:r>
        <w:t xml:space="preserve">Educational Background</w:t>
      </w:r>
    </w:p>
    <w:bookmarkStart w:id="25" w:name="bachelor-of-science-in-accounting"/>
    <w:p>
      <w:pPr>
        <w:pStyle w:val="Heading3"/>
      </w:pPr>
      <w:r>
        <w:t xml:space="preserve">Bachelor of Science in Accounting</w:t>
      </w:r>
    </w:p>
    <w:p>
      <w:pPr>
        <w:pStyle w:val="FirstParagraph"/>
      </w:pPr>
      <w:r>
        <w:rPr>
          <w:bCs/>
          <w:b/>
        </w:rPr>
        <w:t xml:space="preserve">Institution:</w:t>
      </w:r>
      <w:r>
        <w:t xml:space="preserve"> </w:t>
      </w:r>
      <w:r>
        <w:t xml:space="preserve">[Relevant University in Israel, e.g., Hebrew University of Jerusalem]</w:t>
      </w:r>
    </w:p>
    <w:p>
      <w:pPr>
        <w:pStyle w:val="BodyText"/>
      </w:pPr>
      <w:r>
        <w:rPr>
          <w:bCs/>
          <w:b/>
        </w:rPr>
        <w:t xml:space="preserve">Date:</w:t>
      </w:r>
      <w:r>
        <w:t xml:space="preserve"> </w:t>
      </w:r>
      <w:r>
        <w:t xml:space="preserve">[Month Year]</w:t>
      </w:r>
    </w:p>
    <w:p>
      <w:pPr>
        <w:numPr>
          <w:ilvl w:val="0"/>
          <w:numId w:val="1003"/>
        </w:numPr>
        <w:pStyle w:val="Compact"/>
      </w:pPr>
      <w:r>
        <w:t xml:space="preserve">Courses included advanced financial accounting, tax law, and corporate finance with a focus on the Israeli market.</w:t>
      </w:r>
    </w:p>
    <w:p>
      <w:pPr>
        <w:numPr>
          <w:ilvl w:val="0"/>
          <w:numId w:val="1003"/>
        </w:numPr>
        <w:pStyle w:val="Compact"/>
      </w:pPr>
      <w:r>
        <w:t xml:space="preserve">Graduated with honors, demonstrating strong analytical skills and a deep understanding of financial systems in Israel Jerusalem.</w:t>
      </w:r>
    </w:p>
    <w:bookmarkEnd w:id="25"/>
    <w:bookmarkStart w:id="26" w:name="certifications"/>
    <w:p>
      <w:pPr>
        <w:pStyle w:val="Heading3"/>
      </w:pPr>
      <w:r>
        <w:t xml:space="preserve">Certifications</w:t>
      </w:r>
    </w:p>
    <w:p>
      <w:pPr>
        <w:numPr>
          <w:ilvl w:val="0"/>
          <w:numId w:val="1004"/>
        </w:numPr>
        <w:pStyle w:val="Compact"/>
      </w:pPr>
      <w:r>
        <w:rPr>
          <w:bCs/>
          <w:b/>
        </w:rPr>
        <w:t xml:space="preserve">Certified Public Accountant (CPA)</w:t>
      </w:r>
      <w:r>
        <w:t xml:space="preserve"> </w:t>
      </w:r>
      <w:r>
        <w:t xml:space="preserve">– [Relevant Certification Body, e.g., Israel Institute of Certified Public Accountants (ICPA)]</w:t>
      </w:r>
    </w:p>
    <w:p>
      <w:pPr>
        <w:numPr>
          <w:ilvl w:val="0"/>
          <w:numId w:val="1004"/>
        </w:numPr>
        <w:pStyle w:val="Compact"/>
      </w:pPr>
      <w:r>
        <w:rPr>
          <w:bCs/>
          <w:b/>
        </w:rPr>
        <w:t xml:space="preserve">Chartered Management Accountant (CMA)</w:t>
      </w:r>
      <w:r>
        <w:t xml:space="preserve"> </w:t>
      </w:r>
      <w:r>
        <w:t xml:space="preserve">– [Institution Name]</w:t>
      </w:r>
    </w:p>
    <w:p>
      <w:pPr>
        <w:numPr>
          <w:ilvl w:val="0"/>
          <w:numId w:val="1004"/>
        </w:numPr>
        <w:pStyle w:val="Compact"/>
      </w:pPr>
      <w:r>
        <w:rPr>
          <w:bCs/>
          <w:b/>
        </w:rPr>
        <w:t xml:space="preserve">Taxation Specialist in Israel</w:t>
      </w:r>
      <w:r>
        <w:t xml:space="preserve"> </w:t>
      </w:r>
      <w:r>
        <w:t xml:space="preserve">– [Training Program or Organization]</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financial software (e.g., QuickBooks, Tally), Microsoft Excel, and data analysis tools. Skilled in preparing financial statements and tax returns under Israeli regulations.</w:t>
      </w:r>
    </w:p>
    <w:p>
      <w:pPr>
        <w:numPr>
          <w:ilvl w:val="0"/>
          <w:numId w:val="1005"/>
        </w:numPr>
        <w:pStyle w:val="Compact"/>
      </w:pPr>
      <w:r>
        <w:rPr>
          <w:bCs/>
          <w:b/>
        </w:rPr>
        <w:t xml:space="preserve">Languages:</w:t>
      </w:r>
      <w:r>
        <w:t xml:space="preserve"> </w:t>
      </w:r>
      <w:r>
        <w:t xml:space="preserve">Hebrew (fluent), English (proficient), Arabic (basic). Ability to communicate effectively with clients in Jerusalem and beyond.</w:t>
      </w:r>
    </w:p>
    <w:p>
      <w:pPr>
        <w:numPr>
          <w:ilvl w:val="0"/>
          <w:numId w:val="1005"/>
        </w:numPr>
        <w:pStyle w:val="Compact"/>
      </w:pPr>
      <w:r>
        <w:rPr>
          <w:bCs/>
          <w:b/>
        </w:rPr>
        <w:t xml:space="preserve">Soft Skills:</w:t>
      </w:r>
      <w:r>
        <w:t xml:space="preserve"> </w:t>
      </w:r>
      <w:r>
        <w:t xml:space="preserve">Strong attention to detail, problem-solving, time management, and client relationship-building. Experience working in multicultural environments in Israel Jerusalem.</w:t>
      </w:r>
    </w:p>
    <w:p>
      <w:pPr>
        <w:numPr>
          <w:ilvl w:val="0"/>
          <w:numId w:val="1005"/>
        </w:numPr>
        <w:pStyle w:val="Compact"/>
      </w:pPr>
      <w:r>
        <w:rPr>
          <w:bCs/>
          <w:b/>
        </w:rPr>
        <w:t xml:space="preserve">Legal Knowledge:</w:t>
      </w:r>
      <w:r>
        <w:t xml:space="preserve"> </w:t>
      </w:r>
      <w:r>
        <w:t xml:space="preserve">In-depth understanding of Israeli tax codes (e.g., Income Tax Act), Value Added Tax (VAT) compliance, and labor laws relevant to accounting practices.</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Israel Institute of Certified Public Accountants (ICPA)</w:t>
      </w:r>
      <w:r>
        <w:t xml:space="preserve"> </w:t>
      </w:r>
      <w:r>
        <w:t xml:space="preserve">– Member since [Year]. Active participation in workshops on financial reporting and tax reforms in Israel.</w:t>
      </w:r>
    </w:p>
    <w:p>
      <w:pPr>
        <w:numPr>
          <w:ilvl w:val="0"/>
          <w:numId w:val="1006"/>
        </w:numPr>
        <w:pStyle w:val="Compact"/>
      </w:pPr>
      <w:r>
        <w:rPr>
          <w:bCs/>
          <w:b/>
        </w:rPr>
        <w:t xml:space="preserve">Jewish Agency for Israel (JAFI)</w:t>
      </w:r>
      <w:r>
        <w:t xml:space="preserve"> </w:t>
      </w:r>
      <w:r>
        <w:t xml:space="preserve">– Volunteer accountant for non-profit organizations, providing financial oversight and training to local initiatives in Jerusalem.</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contribute to financial literacy programs in Jerusalem, educating entrepreneurs on tax compliance and budgeting strategies. Member of the Jerusalem Chamber of Commerce, supporting local businesses through advisory services.</w:t>
      </w:r>
    </w:p>
    <w:p>
      <w:pPr>
        <w:pStyle w:val="BodyText"/>
      </w:pPr>
      <w:r>
        <w:rPr>
          <w:bCs/>
          <w:b/>
        </w:rPr>
        <w:t xml:space="preserve">Career Goals:</w:t>
      </w:r>
      <w:r>
        <w:t xml:space="preserve"> </w:t>
      </w:r>
      <w:r>
        <w:t xml:space="preserve">Aspiring to become a certified financial advisor in Israel, focusing on helping small businesses in Jerusalem navigate complex tax environments. Dedicated to advancing financial transparency and accountability within the Israeli community.</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Israel Jerusalem</dc:title>
  <dc:creator/>
  <dc:language>en</dc:language>
  <cp:keywords/>
  <dcterms:created xsi:type="dcterms:W3CDTF">2026-07-20T23:19:14Z</dcterms:created>
  <dcterms:modified xsi:type="dcterms:W3CDTF">2026-07-20T23:19:14Z</dcterms:modified>
</cp:coreProperties>
</file>

<file path=docProps/custom.xml><?xml version="1.0" encoding="utf-8"?>
<Properties xmlns="http://schemas.openxmlformats.org/officeDocument/2006/custom-properties" xmlns:vt="http://schemas.openxmlformats.org/officeDocument/2006/docPropsVTypes"/>
</file>