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Japan</w:t>
      </w:r>
      <w:r>
        <w:t xml:space="preserve"> </w:t>
      </w:r>
      <w:r>
        <w:t xml:space="preserve">Kyoto</w:t>
      </w:r>
    </w:p>
    <w:bookmarkStart w:id="36" w:name="curriculum-vitae"/>
    <w:p>
      <w:pPr>
        <w:pStyle w:val="Heading1"/>
      </w:pPr>
      <w:r>
        <w:t xml:space="preserve">Curriculum Vitae</w:t>
      </w:r>
    </w:p>
    <w:bookmarkStart w:id="35" w:name="accountant-japan-kyoto"/>
    <w:p>
      <w:pPr>
        <w:pStyle w:val="Heading2"/>
      </w:pPr>
      <w:r>
        <w:t xml:space="preserve">Accountant | Japan Kyoto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Address:</w:t>
      </w:r>
      <w:r>
        <w:br/>
      </w:r>
      <w:r>
        <w:t xml:space="preserve">Kyoto, Japan</w:t>
      </w:r>
      <w:r>
        <w:br/>
      </w:r>
      <w:r>
        <w:t xml:space="preserve">600-8211</w:t>
      </w:r>
    </w:p>
    <w:bookmarkEnd w:id="20"/>
    <w:bookmarkStart w:id="21" w:name="professional-summary"/>
    <w:p>
      <w:pPr>
        <w:pStyle w:val="Heading3"/>
      </w:pPr>
      <w:r>
        <w:t xml:space="preserve">Professional Summary</w:t>
      </w:r>
    </w:p>
    <w:p>
      <w:pPr>
        <w:pStyle w:val="FirstParagraph"/>
      </w:pPr>
      <w:r>
        <w:t xml:space="preserve">As a dedicated and detail-oriented Accountant with over [X years] of experience in financial management, tax compliance, and audit processes, I am committed to providing expert accounting solutions tailored to the unique requirements of Japan's business environment. My expertise is further enhanced by my deep understanding of Japanese accounting standards (JGAAP) and my ability to navigate the complexities of Kyoto’s vibrant economic landscape. With a focus on precision and ethical practices, I aim to contribute effectively to organizations in Kyoto, ensuring financial transparency and strategic decision-making.</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Company:</w:t>
      </w:r>
      <w:r>
        <w:t xml:space="preserve"> </w:t>
      </w:r>
      <w:r>
        <w:t xml:space="preserve">Kyoto Finance Solutions Co., Ltd. | Kyoto, Japan</w:t>
      </w:r>
      <w:r>
        <w:br/>
      </w:r>
      <w:r>
        <w:rPr>
          <w:bCs/>
          <w:b/>
        </w:rPr>
        <w:t xml:space="preserve">Duration:</w:t>
      </w:r>
      <w:r>
        <w:t xml:space="preserve"> </w:t>
      </w:r>
      <w:r>
        <w:t xml:space="preserve">[Start Date] – Present</w:t>
      </w:r>
    </w:p>
    <w:p>
      <w:pPr>
        <w:numPr>
          <w:ilvl w:val="0"/>
          <w:numId w:val="1001"/>
        </w:numPr>
        <w:pStyle w:val="Compact"/>
      </w:pPr>
      <w:r>
        <w:t xml:space="preserve">Managed end-to-end accounting operations for 50+ clients in Kyoto, including financial statement preparation and tax reporting under Japanese regulations.</w:t>
      </w:r>
    </w:p>
    <w:p>
      <w:pPr>
        <w:numPr>
          <w:ilvl w:val="0"/>
          <w:numId w:val="1001"/>
        </w:numPr>
        <w:pStyle w:val="Compact"/>
      </w:pPr>
      <w:r>
        <w:t xml:space="preserve">Provided advisory services on corporate tax planning, ensuring compliance with the Japanese National Tax Agency (NTA) guidelines.</w:t>
      </w:r>
    </w:p>
    <w:p>
      <w:pPr>
        <w:numPr>
          <w:ilvl w:val="0"/>
          <w:numId w:val="1001"/>
        </w:numPr>
        <w:pStyle w:val="Compact"/>
      </w:pPr>
      <w:r>
        <w:t xml:space="preserve">Oversaw payroll processing for multinational companies operating in Kyoto, adhering to local labor laws and social insurance requirements.</w:t>
      </w:r>
    </w:p>
    <w:p>
      <w:pPr>
        <w:numPr>
          <w:ilvl w:val="0"/>
          <w:numId w:val="1001"/>
        </w:numPr>
        <w:pStyle w:val="Compact"/>
      </w:pPr>
      <w:r>
        <w:t xml:space="preserve">Implemented digital accounting systems to streamline workflows and reduce errors by 30%.</w:t>
      </w:r>
    </w:p>
    <w:bookmarkEnd w:id="22"/>
    <w:bookmarkStart w:id="23" w:name="accountant"/>
    <w:p>
      <w:pPr>
        <w:pStyle w:val="Heading4"/>
      </w:pPr>
      <w:r>
        <w:t xml:space="preserve">Accountant</w:t>
      </w:r>
    </w:p>
    <w:p>
      <w:pPr>
        <w:pStyle w:val="FirstParagraph"/>
      </w:pPr>
      <w:r>
        <w:rPr>
          <w:bCs/>
          <w:b/>
        </w:rPr>
        <w:t xml:space="preserve">Company:</w:t>
      </w:r>
      <w:r>
        <w:t xml:space="preserve"> </w:t>
      </w:r>
      <w:r>
        <w:t xml:space="preserve">Kansai Audit &amp; Consulting | Kyoto, Japan</w:t>
      </w:r>
      <w:r>
        <w:br/>
      </w:r>
      <w:r>
        <w:rPr>
          <w:bCs/>
          <w:b/>
        </w:rPr>
        <w:t xml:space="preserve">Duration:</w:t>
      </w:r>
      <w:r>
        <w:t xml:space="preserve"> </w:t>
      </w:r>
      <w:r>
        <w:t xml:space="preserve">[Start Date] – [End Date]</w:t>
      </w:r>
    </w:p>
    <w:p>
      <w:pPr>
        <w:numPr>
          <w:ilvl w:val="0"/>
          <w:numId w:val="1002"/>
        </w:numPr>
        <w:pStyle w:val="Compact"/>
      </w:pPr>
      <w:r>
        <w:t xml:space="preserve">Conducted internal audits for SMEs in Kyoto, identifying financial risks and recommending corrective actions.</w:t>
      </w:r>
    </w:p>
    <w:p>
      <w:pPr>
        <w:numPr>
          <w:ilvl w:val="0"/>
          <w:numId w:val="1002"/>
        </w:numPr>
        <w:pStyle w:val="Compact"/>
      </w:pPr>
      <w:r>
        <w:t xml:space="preserve">Collaborated with Japanese clients to prepare annual reports and ensure adherence to the Japanese Corporate Accounting Standards (J-CAS).</w:t>
      </w:r>
    </w:p>
    <w:p>
      <w:pPr>
        <w:numPr>
          <w:ilvl w:val="0"/>
          <w:numId w:val="1002"/>
        </w:numPr>
        <w:pStyle w:val="Compact"/>
      </w:pPr>
      <w:r>
        <w:t xml:space="preserve">Supported tax compliance for businesses operating in Kyoto’s technology and manufacturing sectors.</w:t>
      </w:r>
    </w:p>
    <w:p>
      <w:pPr>
        <w:numPr>
          <w:ilvl w:val="0"/>
          <w:numId w:val="1002"/>
        </w:numPr>
        <w:pStyle w:val="Compact"/>
      </w:pPr>
      <w:r>
        <w:t xml:space="preserve">Developed training materials for staff on the latest accounting software, including SAP and QuickBooks Japan.</w:t>
      </w:r>
    </w:p>
    <w:bookmarkEnd w:id="23"/>
    <w:bookmarkStart w:id="24" w:name="internship"/>
    <w:p>
      <w:pPr>
        <w:pStyle w:val="Heading4"/>
      </w:pPr>
      <w:r>
        <w:t xml:space="preserve">Internship</w:t>
      </w:r>
    </w:p>
    <w:p>
      <w:pPr>
        <w:pStyle w:val="FirstParagraph"/>
      </w:pPr>
      <w:r>
        <w:rPr>
          <w:bCs/>
          <w:b/>
        </w:rPr>
        <w:t xml:space="preserve">Company:</w:t>
      </w:r>
      <w:r>
        <w:t xml:space="preserve"> </w:t>
      </w:r>
      <w:r>
        <w:t xml:space="preserve">Kyoto Accounting Internship Program | Kyoto, Japan</w:t>
      </w:r>
      <w:r>
        <w:br/>
      </w:r>
      <w:r>
        <w:rPr>
          <w:bCs/>
          <w:b/>
        </w:rPr>
        <w:t xml:space="preserve">Duration:</w:t>
      </w:r>
      <w:r>
        <w:t xml:space="preserve"> </w:t>
      </w:r>
      <w:r>
        <w:t xml:space="preserve">[Start Date] – [End Date]</w:t>
      </w:r>
    </w:p>
    <w:p>
      <w:pPr>
        <w:numPr>
          <w:ilvl w:val="0"/>
          <w:numId w:val="1003"/>
        </w:numPr>
        <w:pStyle w:val="Compact"/>
      </w:pPr>
      <w:r>
        <w:t xml:space="preserve">Gained hands-on experience in bookkeeping, reconciliation, and financial analysis under the supervision of certified Japanese accountants.</w:t>
      </w:r>
    </w:p>
    <w:p>
      <w:pPr>
        <w:numPr>
          <w:ilvl w:val="0"/>
          <w:numId w:val="1003"/>
        </w:numPr>
        <w:pStyle w:val="Compact"/>
      </w:pPr>
      <w:r>
        <w:t xml:space="preserve">Assisted in preparing tax returns for small businesses in Kyoto, enhancing my understanding of local fiscal policies.</w:t>
      </w:r>
    </w:p>
    <w:p>
      <w:pPr>
        <w:numPr>
          <w:ilvl w:val="0"/>
          <w:numId w:val="1003"/>
        </w:numPr>
        <w:pStyle w:val="Compact"/>
      </w:pPr>
      <w:r>
        <w:t xml:space="preserve">Participated in workshops on Japanese business etiquette and cultural practices to improve cross-cultural collaboration.</w:t>
      </w:r>
    </w:p>
    <w:bookmarkEnd w:id="24"/>
    <w:bookmarkEnd w:id="25"/>
    <w:bookmarkStart w:id="28" w:name="education"/>
    <w:p>
      <w:pPr>
        <w:pStyle w:val="Heading3"/>
      </w:pPr>
      <w:r>
        <w:t xml:space="preserve">Education</w:t>
      </w:r>
    </w:p>
    <w:bookmarkStart w:id="26" w:name="bachelor-of-commerce-accounting"/>
    <w:p>
      <w:pPr>
        <w:pStyle w:val="Heading4"/>
      </w:pPr>
      <w:r>
        <w:t xml:space="preserve">Bachelor of Commerce (Accounting)</w:t>
      </w:r>
    </w:p>
    <w:p>
      <w:pPr>
        <w:pStyle w:val="FirstParagraph"/>
      </w:pPr>
      <w:r>
        <w:rPr>
          <w:bCs/>
          <w:b/>
        </w:rPr>
        <w:t xml:space="preserve">Institution:</w:t>
      </w:r>
      <w:r>
        <w:t xml:space="preserve"> </w:t>
      </w:r>
      <w:r>
        <w:t xml:space="preserve">[Your University Name], Kyoto, Japan</w:t>
      </w:r>
      <w:r>
        <w:br/>
      </w:r>
      <w:r>
        <w:rPr>
          <w:bCs/>
          <w:b/>
        </w:rPr>
        <w:t xml:space="preserve">Duration:</w:t>
      </w:r>
      <w:r>
        <w:t xml:space="preserve"> </w:t>
      </w:r>
      <w:r>
        <w:t xml:space="preserve">[Start Date] – [End Date]</w:t>
      </w:r>
    </w:p>
    <w:p>
      <w:pPr>
        <w:numPr>
          <w:ilvl w:val="0"/>
          <w:numId w:val="1004"/>
        </w:numPr>
        <w:pStyle w:val="Compact"/>
      </w:pPr>
      <w:r>
        <w:t xml:space="preserve">Courses included Japanese Financial Reporting, Corporate Taxation, and International Accounting Standards (IAS).</w:t>
      </w:r>
    </w:p>
    <w:p>
      <w:pPr>
        <w:numPr>
          <w:ilvl w:val="0"/>
          <w:numId w:val="1004"/>
        </w:numPr>
        <w:pStyle w:val="Compact"/>
      </w:pPr>
      <w:r>
        <w:t xml:space="preserve">Published a research paper on "Challenges in Adopting IFRS in Japanese SMEs" at the Kyoto University Finance Symposium.</w:t>
      </w:r>
    </w:p>
    <w:bookmarkEnd w:id="26"/>
    <w:bookmarkStart w:id="27" w:name="X6dda445ec89d3d58e9690fa6e82c48a12d6f217"/>
    <w:p>
      <w:pPr>
        <w:pStyle w:val="Heading4"/>
      </w:pPr>
      <w:r>
        <w:t xml:space="preserve">Master of Business Administration (Finance)</w:t>
      </w:r>
    </w:p>
    <w:p>
      <w:pPr>
        <w:pStyle w:val="FirstParagraph"/>
      </w:pPr>
      <w:r>
        <w:rPr>
          <w:bCs/>
          <w:b/>
        </w:rPr>
        <w:t xml:space="preserve">Institution:</w:t>
      </w:r>
      <w:r>
        <w:t xml:space="preserve"> </w:t>
      </w:r>
      <w:r>
        <w:t xml:space="preserve">[Your University Name], Kyoto, Japan</w:t>
      </w:r>
      <w:r>
        <w:br/>
      </w:r>
      <w:r>
        <w:rPr>
          <w:bCs/>
          <w:b/>
        </w:rPr>
        <w:t xml:space="preserve">Duration:</w:t>
      </w:r>
      <w:r>
        <w:t xml:space="preserve"> </w:t>
      </w:r>
      <w:r>
        <w:t xml:space="preserve">[Start Date] – [End Date]</w:t>
      </w:r>
    </w:p>
    <w:p>
      <w:pPr>
        <w:numPr>
          <w:ilvl w:val="0"/>
          <w:numId w:val="1005"/>
        </w:numPr>
        <w:pStyle w:val="Compact"/>
      </w:pPr>
      <w:r>
        <w:t xml:space="preserve">Focused on strategic financial management and risk analysis with a specialization in Japanese corporate governance.</w:t>
      </w:r>
    </w:p>
    <w:bookmarkEnd w:id="27"/>
    <w:bookmarkEnd w:id="28"/>
    <w:bookmarkStart w:id="29" w:name="skills"/>
    <w:p>
      <w:pPr>
        <w:pStyle w:val="Heading3"/>
      </w:pPr>
      <w:r>
        <w:t xml:space="preserve">Skills</w:t>
      </w:r>
    </w:p>
    <w:p>
      <w:pPr>
        <w:numPr>
          <w:ilvl w:val="0"/>
          <w:numId w:val="1006"/>
        </w:numPr>
        <w:pStyle w:val="Compact"/>
      </w:pPr>
      <w:r>
        <w:rPr>
          <w:bCs/>
          <w:b/>
        </w:rPr>
        <w:t xml:space="preserve">Accounting Software:</w:t>
      </w:r>
      <w:r>
        <w:t xml:space="preserve"> </w:t>
      </w:r>
      <w:r>
        <w:t xml:space="preserve">QuickBooks, SAP, Excel (advanced), and Japanese-specific tools like Keisan.</w:t>
      </w:r>
    </w:p>
    <w:p>
      <w:pPr>
        <w:numPr>
          <w:ilvl w:val="0"/>
          <w:numId w:val="1006"/>
        </w:numPr>
        <w:pStyle w:val="Compact"/>
      </w:pPr>
      <w:r>
        <w:rPr>
          <w:bCs/>
          <w:b/>
        </w:rPr>
        <w:t xml:space="preserve">Tax Compliance:</w:t>
      </w:r>
      <w:r>
        <w:t xml:space="preserve"> </w:t>
      </w:r>
      <w:r>
        <w:t xml:space="preserve">Proficient in preparing income tax returns, consumption tax filings, and corporate tax reports under Japanese law.</w:t>
      </w:r>
    </w:p>
    <w:p>
      <w:pPr>
        <w:numPr>
          <w:ilvl w:val="0"/>
          <w:numId w:val="1006"/>
        </w:numPr>
        <w:pStyle w:val="Compact"/>
      </w:pPr>
      <w:r>
        <w:rPr>
          <w:bCs/>
          <w:b/>
        </w:rPr>
        <w:t xml:space="preserve">Language:</w:t>
      </w:r>
      <w:r>
        <w:t xml:space="preserve"> </w:t>
      </w:r>
      <w:r>
        <w:t xml:space="preserve">Fluent in English and Japanese (N1 level). Skilled in business communication and document translation.</w:t>
      </w:r>
    </w:p>
    <w:p>
      <w:pPr>
        <w:numPr>
          <w:ilvl w:val="0"/>
          <w:numId w:val="1006"/>
        </w:numPr>
        <w:pStyle w:val="Compact"/>
      </w:pPr>
      <w:r>
        <w:rPr>
          <w:bCs/>
          <w:b/>
        </w:rPr>
        <w:t xml:space="preserve">Cultural Awareness:</w:t>
      </w:r>
      <w:r>
        <w:t xml:space="preserve"> </w:t>
      </w:r>
      <w:r>
        <w:t xml:space="preserve">Deep understanding of Kyoto’s business culture, including the importance of precision, hierarchy, and long-term relationships.</w:t>
      </w:r>
    </w:p>
    <w:p>
      <w:pPr>
        <w:numPr>
          <w:ilvl w:val="0"/>
          <w:numId w:val="1006"/>
        </w:numPr>
        <w:pStyle w:val="Compact"/>
      </w:pPr>
      <w:r>
        <w:rPr>
          <w:bCs/>
          <w:b/>
        </w:rPr>
        <w:t xml:space="preserve">Technical Skills:</w:t>
      </w:r>
      <w:r>
        <w:t xml:space="preserve"> </w:t>
      </w:r>
      <w:r>
        <w:t xml:space="preserve">Data analysis, financial forecasting, and audit procedures tailored to Japanese accounting frameworks.</w:t>
      </w:r>
    </w:p>
    <w:bookmarkEnd w:id="29"/>
    <w:bookmarkStart w:id="30" w:name="certifications"/>
    <w:p>
      <w:pPr>
        <w:pStyle w:val="Heading3"/>
      </w:pPr>
      <w:r>
        <w:t xml:space="preserve">Certifications</w:t>
      </w:r>
    </w:p>
    <w:p>
      <w:pPr>
        <w:numPr>
          <w:ilvl w:val="0"/>
          <w:numId w:val="1007"/>
        </w:numPr>
        <w:pStyle w:val="Compact"/>
      </w:pPr>
      <w:r>
        <w:rPr>
          <w:bCs/>
          <w:b/>
        </w:rPr>
        <w:t xml:space="preserve">Japan Certified Public Accountant (CPA):</w:t>
      </w:r>
      <w:r>
        <w:t xml:space="preserve"> </w:t>
      </w:r>
      <w:r>
        <w:t xml:space="preserve">[Year of Certification]</w:t>
      </w:r>
    </w:p>
    <w:p>
      <w:pPr>
        <w:numPr>
          <w:ilvl w:val="0"/>
          <w:numId w:val="1007"/>
        </w:numPr>
        <w:pStyle w:val="Compact"/>
      </w:pPr>
      <w:r>
        <w:rPr>
          <w:bCs/>
          <w:b/>
        </w:rPr>
        <w:t xml:space="preserve">AICPA (American Institute of CPAs):</w:t>
      </w:r>
      <w:r>
        <w:t xml:space="preserve"> </w:t>
      </w:r>
      <w:r>
        <w:t xml:space="preserve">[Year of Certification]</w:t>
      </w:r>
    </w:p>
    <w:p>
      <w:pPr>
        <w:numPr>
          <w:ilvl w:val="0"/>
          <w:numId w:val="1007"/>
        </w:numPr>
        <w:pStyle w:val="Compact"/>
      </w:pPr>
      <w:r>
        <w:rPr>
          <w:bCs/>
          <w:b/>
        </w:rPr>
        <w:t xml:space="preserve">Certified Tax Consultant:</w:t>
      </w:r>
      <w:r>
        <w:t xml:space="preserve"> </w:t>
      </w:r>
      <w:r>
        <w:t xml:space="preserve">[Year of Certification]</w:t>
      </w:r>
    </w:p>
    <w:bookmarkEnd w:id="30"/>
    <w:bookmarkStart w:id="31" w:name="professional-memberships"/>
    <w:p>
      <w:pPr>
        <w:pStyle w:val="Heading3"/>
      </w:pPr>
      <w:r>
        <w:t xml:space="preserve">Professional Memberships</w:t>
      </w:r>
    </w:p>
    <w:p>
      <w:pPr>
        <w:numPr>
          <w:ilvl w:val="0"/>
          <w:numId w:val="1008"/>
        </w:numPr>
        <w:pStyle w:val="Compact"/>
      </w:pPr>
      <w:r>
        <w:t xml:space="preserve">Japan Institute of Certified Public Accountants (JICPA)</w:t>
      </w:r>
    </w:p>
    <w:p>
      <w:pPr>
        <w:numPr>
          <w:ilvl w:val="0"/>
          <w:numId w:val="1008"/>
        </w:numPr>
        <w:pStyle w:val="Compact"/>
      </w:pPr>
      <w:r>
        <w:t xml:space="preserve">Kyoto Chamber of Commerce and Industry</w:t>
      </w:r>
    </w:p>
    <w:p>
      <w:pPr>
        <w:numPr>
          <w:ilvl w:val="0"/>
          <w:numId w:val="1008"/>
        </w:numPr>
        <w:pStyle w:val="Compact"/>
      </w:pPr>
      <w:r>
        <w:t xml:space="preserve">Association for Japanese Business Ethics (AJBE)</w:t>
      </w:r>
    </w:p>
    <w:bookmarkEnd w:id="31"/>
    <w:bookmarkStart w:id="32" w:name="projectsinternships-in-kyoto"/>
    <w:p>
      <w:pPr>
        <w:pStyle w:val="Heading3"/>
      </w:pPr>
      <w:r>
        <w:t xml:space="preserve">Projects/Internships in Kyoto</w:t>
      </w:r>
    </w:p>
    <w:p>
      <w:pPr>
        <w:pStyle w:val="FirstParagraph"/>
      </w:pPr>
      <w:r>
        <w:rPr>
          <w:bCs/>
          <w:b/>
        </w:rPr>
        <w:t xml:space="preserve">Project Title:</w:t>
      </w:r>
      <w:r>
        <w:t xml:space="preserve"> </w:t>
      </w:r>
      <w:r>
        <w:t xml:space="preserve">"Sustainable Financial Practices for Kyoto SMEs"</w:t>
      </w:r>
      <w:r>
        <w:br/>
      </w:r>
      <w:r>
        <w:rPr>
          <w:bCs/>
          <w:b/>
        </w:rPr>
        <w:t xml:space="preserve">Description:</w:t>
      </w:r>
      <w:r>
        <w:t xml:space="preserve"> </w:t>
      </w:r>
      <w:r>
        <w:t xml:space="preserve">Collaborated with local businesses to integrate eco-friendly financial strategies, reducing operational costs by 15% while maintaining compliance with Japanese environmental regulations.</w:t>
      </w:r>
    </w:p>
    <w:p>
      <w:pPr>
        <w:pStyle w:val="BodyText"/>
      </w:pPr>
      <w:r>
        <w:rPr>
          <w:bCs/>
          <w:b/>
        </w:rPr>
        <w:t xml:space="preserve">Internship Project:</w:t>
      </w:r>
      <w:r>
        <w:t xml:space="preserve"> </w:t>
      </w:r>
      <w:r>
        <w:t xml:space="preserve">"Kyoto Tourism Industry Tax Optimization"</w:t>
      </w:r>
      <w:r>
        <w:br/>
      </w:r>
      <w:r>
        <w:rPr>
          <w:bCs/>
          <w:b/>
        </w:rPr>
        <w:t xml:space="preserve">Description:</w:t>
      </w:r>
      <w:r>
        <w:t xml:space="preserve"> </w:t>
      </w:r>
      <w:r>
        <w:t xml:space="preserve">Analyzed tax structures for tourism-related businesses in Kyoto, proposing reforms to enhance profitability and reduce tax liabilities.</w:t>
      </w:r>
    </w:p>
    <w:bookmarkEnd w:id="32"/>
    <w:bookmarkStart w:id="33" w:name="language-proficiency"/>
    <w:p>
      <w:pPr>
        <w:pStyle w:val="Heading3"/>
      </w:pPr>
      <w:r>
        <w:t xml:space="preserve">Language Proficiency</w:t>
      </w:r>
    </w:p>
    <w:p>
      <w:pPr>
        <w:numPr>
          <w:ilvl w:val="0"/>
          <w:numId w:val="1009"/>
        </w:numPr>
        <w:pStyle w:val="Compact"/>
      </w:pPr>
      <w:r>
        <w:rPr>
          <w:bCs/>
          <w:b/>
        </w:rPr>
        <w:t xml:space="preserve">Japanese:</w:t>
      </w:r>
      <w:r>
        <w:t xml:space="preserve"> </w:t>
      </w:r>
      <w:r>
        <w:t xml:space="preserve">N1 Level (Native or Bilingual Proficiency)</w:t>
      </w:r>
    </w:p>
    <w:p>
      <w:pPr>
        <w:numPr>
          <w:ilvl w:val="0"/>
          <w:numId w:val="1009"/>
        </w:numPr>
        <w:pStyle w:val="Compact"/>
      </w:pPr>
      <w:r>
        <w:rPr>
          <w:bCs/>
          <w:b/>
        </w:rPr>
        <w:t xml:space="preserve">English:</w:t>
      </w:r>
      <w:r>
        <w:t xml:space="preserve"> </w:t>
      </w:r>
      <w:r>
        <w:t xml:space="preserve">Fluent (IELTS 7.5, TOEFL 110)</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rPr>
          <w:bCs/>
          <w:b/>
        </w:rPr>
        <w:t xml:space="preserve">Note:</w:t>
      </w:r>
      <w:r>
        <w:t xml:space="preserve"> </w:t>
      </w:r>
      <w:r>
        <w:t xml:space="preserve">This Curriculum Vitae is tailored for an Accountant role in Japan Kyoto, emphasizing compliance with local accounting standards, cultural adaptability, and expertise in the Japanese business environment. All content adheres to the requirements of a professional CV for international employment opportunities.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Japan Kyoto</dc:title>
  <dc:creator/>
  <dc:language>en</dc:language>
  <cp:keywords/>
  <dcterms:created xsi:type="dcterms:W3CDTF">2025-12-05T02:02:41Z</dcterms:created>
  <dcterms:modified xsi:type="dcterms:W3CDTF">2025-12-05T02:02:41Z</dcterms:modified>
</cp:coreProperties>
</file>

<file path=docProps/custom.xml><?xml version="1.0" encoding="utf-8"?>
<Properties xmlns="http://schemas.openxmlformats.org/officeDocument/2006/custom-properties" xmlns:vt="http://schemas.openxmlformats.org/officeDocument/2006/docPropsVTypes"/>
</file>