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accountant-in-pakistan-karachi"/>
    <w:p>
      <w:pPr>
        <w:pStyle w:val="Heading2"/>
      </w:pPr>
      <w:r>
        <w:t xml:space="preserve">Accountant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management, tax compliance, and auditing. Proficient in managing accounts for businesses operating in Pakistan Karachi, with a strong understanding of local regulations such as the Income Tax Ordinance 2001 and the Companies Act 2017. Adept at providing accurate financial reporting, optimizing cost structures, and ensuring compliance with both national and international accounting standards. Passionate about contributing to the growth of organizations in Karachi’s dynamic business environment.</w:t>
      </w:r>
    </w:p>
    <w:bookmarkEnd w:id="21"/>
    <w:bookmarkStart w:id="22" w:name="education"/>
    <w:p>
      <w:pPr>
        <w:pStyle w:val="Heading3"/>
      </w:pPr>
      <w:r>
        <w:t xml:space="preserve">Education</w:t>
      </w:r>
    </w:p>
    <w:p>
      <w:pPr>
        <w:numPr>
          <w:ilvl w:val="0"/>
          <w:numId w:val="1001"/>
        </w:numPr>
        <w:pStyle w:val="Compact"/>
      </w:pPr>
      <w:r>
        <w:rPr>
          <w:bCs/>
          <w:b/>
        </w:rPr>
        <w:t xml:space="preserve">Bachelor of Commerce (B.Com)</w:t>
      </w:r>
      <w:r>
        <w:t xml:space="preserve">, [University Name], Karachi, Pakistan – [Year]</w:t>
      </w:r>
    </w:p>
    <w:p>
      <w:pPr>
        <w:numPr>
          <w:ilvl w:val="0"/>
          <w:numId w:val="1001"/>
        </w:numPr>
        <w:pStyle w:val="Compact"/>
      </w:pPr>
      <w:r>
        <w:rPr>
          <w:bCs/>
          <w:b/>
        </w:rPr>
        <w:t xml:space="preserve">Certified Public Accountant (CPA) – Pakistan</w:t>
      </w:r>
      <w:r>
        <w:t xml:space="preserve">, Institute of Chartered Accountants of Pakistan (ICAP) – [Year]</w:t>
      </w:r>
    </w:p>
    <w:p>
      <w:pPr>
        <w:numPr>
          <w:ilvl w:val="0"/>
          <w:numId w:val="1001"/>
        </w:numPr>
        <w:pStyle w:val="Compact"/>
      </w:pPr>
      <w:r>
        <w:rPr>
          <w:bCs/>
          <w:b/>
        </w:rPr>
        <w:t xml:space="preserve">Advanced Diploma in Accounting</w:t>
      </w:r>
      <w:r>
        <w:t xml:space="preserve">, [Institute Name], Karachi, Pakistan – [Year]</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iCs/>
          <w:i/>
        </w:rPr>
        <w:t xml:space="preserve">[Company Name], Karachi, Pakistan – [Start Year] to [End Year]</w:t>
      </w:r>
    </w:p>
    <w:p>
      <w:pPr>
        <w:numPr>
          <w:ilvl w:val="0"/>
          <w:numId w:val="1002"/>
        </w:numPr>
        <w:pStyle w:val="Compact"/>
      </w:pPr>
      <w:r>
        <w:t xml:space="preserve">Managed end-to-end accounting operations, including general ledger maintenance, financial statement preparation, and bank reconciliations for a multinational firm based in Karachi.</w:t>
      </w:r>
    </w:p>
    <w:p>
      <w:pPr>
        <w:numPr>
          <w:ilvl w:val="0"/>
          <w:numId w:val="1002"/>
        </w:numPr>
        <w:pStyle w:val="Compact"/>
      </w:pPr>
      <w:r>
        <w:t xml:space="preserve">Ensured compliance with the Income Tax Act and other regulatory requirements specific to Pakistan. Conducted regular audits to identify discrepancies and implement corrective measures.</w:t>
      </w:r>
    </w:p>
    <w:p>
      <w:pPr>
        <w:numPr>
          <w:ilvl w:val="0"/>
          <w:numId w:val="1002"/>
        </w:numPr>
        <w:pStyle w:val="Compact"/>
      </w:pPr>
      <w:r>
        <w:t xml:space="preserve">Collaborated with finance teams across departments to streamline processes, reduce operational costs by 15%, and improve financial transparency.</w:t>
      </w:r>
    </w:p>
    <w:p>
      <w:pPr>
        <w:numPr>
          <w:ilvl w:val="0"/>
          <w:numId w:val="1002"/>
        </w:numPr>
        <w:pStyle w:val="Compact"/>
      </w:pPr>
      <w:r>
        <w:t xml:space="preserve">Prepared monthly, quarterly, and annual tax returns for the company’s branches in Karachi, ensuring adherence to local tax laws.</w:t>
      </w:r>
    </w:p>
    <w:bookmarkEnd w:id="23"/>
    <w:bookmarkStart w:id="24" w:name="assistant-accountant"/>
    <w:p>
      <w:pPr>
        <w:pStyle w:val="Heading4"/>
      </w:pPr>
      <w:r>
        <w:t xml:space="preserve">Assistant Accountant</w:t>
      </w:r>
    </w:p>
    <w:p>
      <w:pPr>
        <w:pStyle w:val="FirstParagraph"/>
      </w:pPr>
      <w:r>
        <w:rPr>
          <w:iCs/>
          <w:i/>
        </w:rPr>
        <w:t xml:space="preserve">[Company Name], Karachi, Pakistan – [Start Year] to [End Year]</w:t>
      </w:r>
    </w:p>
    <w:p>
      <w:pPr>
        <w:numPr>
          <w:ilvl w:val="0"/>
          <w:numId w:val="1003"/>
        </w:numPr>
        <w:pStyle w:val="Compact"/>
      </w:pPr>
      <w:r>
        <w:t xml:space="preserve">Assisted in the preparation of financial reports and payroll processing for a mid-sized enterprise in Karachi.</w:t>
      </w:r>
    </w:p>
    <w:p>
      <w:pPr>
        <w:numPr>
          <w:ilvl w:val="0"/>
          <w:numId w:val="1003"/>
        </w:numPr>
        <w:pStyle w:val="Compact"/>
      </w:pPr>
      <w:r>
        <w:t xml:space="preserve">Conducted cash flow analysis and provided insights to support strategic decision-making for business expansion projects in Pakistan.</w:t>
      </w:r>
    </w:p>
    <w:p>
      <w:pPr>
        <w:numPr>
          <w:ilvl w:val="0"/>
          <w:numId w:val="1003"/>
        </w:numPr>
        <w:pStyle w:val="Compact"/>
      </w:pPr>
      <w:r>
        <w:t xml:space="preserve">Supported the accounting team in maintaining accurate records of accounts payable/receivable, ensuring timely payments and collections.</w:t>
      </w:r>
    </w:p>
    <w:p>
      <w:pPr>
        <w:numPr>
          <w:ilvl w:val="0"/>
          <w:numId w:val="1003"/>
        </w:numPr>
        <w:pStyle w:val="Compact"/>
      </w:pPr>
      <w:r>
        <w:t xml:space="preserve">Trained new employees on accounting software like Tally ERP and QuickBooks, tailored to meet the needs of businesses in Karachi.</w:t>
      </w:r>
    </w:p>
    <w:bookmarkEnd w:id="24"/>
    <w:bookmarkStart w:id="25" w:name="internship-accounting-trainee"/>
    <w:p>
      <w:pPr>
        <w:pStyle w:val="Heading4"/>
      </w:pPr>
      <w:r>
        <w:t xml:space="preserve">Internship – Accounting Trainee</w:t>
      </w:r>
    </w:p>
    <w:p>
      <w:pPr>
        <w:pStyle w:val="FirstParagraph"/>
      </w:pPr>
      <w:r>
        <w:rPr>
          <w:iCs/>
          <w:i/>
        </w:rPr>
        <w:t xml:space="preserve">[Company Name], Karachi, Pakistan – [Year]</w:t>
      </w:r>
    </w:p>
    <w:p>
      <w:pPr>
        <w:numPr>
          <w:ilvl w:val="0"/>
          <w:numId w:val="1004"/>
        </w:numPr>
        <w:pStyle w:val="Compact"/>
      </w:pPr>
      <w:r>
        <w:t xml:space="preserve">Gained hands-on experience in accounting procedures, including invoicing, payroll management, and financial analysis under the supervision of qualified professionals in Karachi.</w:t>
      </w:r>
    </w:p>
    <w:p>
      <w:pPr>
        <w:numPr>
          <w:ilvl w:val="0"/>
          <w:numId w:val="1004"/>
        </w:numPr>
        <w:pStyle w:val="Compact"/>
      </w:pPr>
      <w:r>
        <w:t xml:space="preserve">Contributed to the implementation of a digital accounting system for a local business, enhancing efficiency and reducing manual errors.</w:t>
      </w:r>
    </w:p>
    <w:bookmarkEnd w:id="25"/>
    <w:bookmarkEnd w:id="26"/>
    <w:bookmarkStart w:id="27" w:name="skills"/>
    <w:p>
      <w:pPr>
        <w:pStyle w:val="Heading3"/>
      </w:pPr>
      <w:r>
        <w:t xml:space="preserve">Skills</w:t>
      </w:r>
    </w:p>
    <w:p>
      <w:pPr>
        <w:numPr>
          <w:ilvl w:val="0"/>
          <w:numId w:val="1005"/>
        </w:numPr>
        <w:pStyle w:val="Compact"/>
      </w:pPr>
      <w:r>
        <w:rPr>
          <w:bCs/>
          <w:b/>
        </w:rPr>
        <w:t xml:space="preserve">Financial Software:</w:t>
      </w:r>
      <w:r>
        <w:t xml:space="preserve"> </w:t>
      </w:r>
      <w:r>
        <w:t xml:space="preserve">Tally ERP 9, QuickBooks, SAP, Microsoft Excel (Advanced)</w:t>
      </w:r>
    </w:p>
    <w:p>
      <w:pPr>
        <w:numPr>
          <w:ilvl w:val="0"/>
          <w:numId w:val="1005"/>
        </w:numPr>
        <w:pStyle w:val="Compact"/>
      </w:pPr>
      <w:r>
        <w:rPr>
          <w:bCs/>
          <w:b/>
        </w:rPr>
        <w:t xml:space="preserve">Taxation:</w:t>
      </w:r>
      <w:r>
        <w:t xml:space="preserve"> </w:t>
      </w:r>
      <w:r>
        <w:t xml:space="preserve">Income Tax Compliance (Pakistan), VAT Registration and Filing</w:t>
      </w:r>
    </w:p>
    <w:p>
      <w:pPr>
        <w:numPr>
          <w:ilvl w:val="0"/>
          <w:numId w:val="1005"/>
        </w:numPr>
        <w:pStyle w:val="Compact"/>
      </w:pPr>
      <w:r>
        <w:rPr>
          <w:bCs/>
          <w:b/>
        </w:rPr>
        <w:t xml:space="preserve">Auditing:</w:t>
      </w:r>
      <w:r>
        <w:t xml:space="preserve"> </w:t>
      </w:r>
      <w:r>
        <w:t xml:space="preserve">Internal Audit Procedures, Risk Assessment</w:t>
      </w:r>
    </w:p>
    <w:p>
      <w:pPr>
        <w:numPr>
          <w:ilvl w:val="0"/>
          <w:numId w:val="1005"/>
        </w:numPr>
        <w:pStyle w:val="Compact"/>
      </w:pPr>
      <w:r>
        <w:rPr>
          <w:bCs/>
          <w:b/>
        </w:rPr>
        <w:t xml:space="preserve">Languages:</w:t>
      </w:r>
      <w:r>
        <w:t xml:space="preserve"> </w:t>
      </w:r>
      <w:r>
        <w:t xml:space="preserve">Urdu (Fluent), English (Proficient)</w:t>
      </w:r>
    </w:p>
    <w:p>
      <w:pPr>
        <w:numPr>
          <w:ilvl w:val="0"/>
          <w:numId w:val="1005"/>
        </w:numPr>
        <w:pStyle w:val="Compact"/>
      </w:pPr>
      <w:r>
        <w:rPr>
          <w:bCs/>
          <w:b/>
        </w:rPr>
        <w:t xml:space="preserve">Soft Skills:</w:t>
      </w:r>
      <w:r>
        <w:t xml:space="preserve"> </w:t>
      </w:r>
      <w:r>
        <w:t xml:space="preserve">Analytical Thinking, Communication, Teamwork, Problem-Solving</w:t>
      </w:r>
    </w:p>
    <w:bookmarkEnd w:id="27"/>
    <w:bookmarkStart w:id="28" w:name="certifications-and-licenses"/>
    <w:p>
      <w:pPr>
        <w:pStyle w:val="Heading3"/>
      </w:pPr>
      <w:r>
        <w:t xml:space="preserve">Certifications and Licenses</w:t>
      </w:r>
    </w:p>
    <w:p>
      <w:pPr>
        <w:numPr>
          <w:ilvl w:val="0"/>
          <w:numId w:val="1006"/>
        </w:numPr>
        <w:pStyle w:val="Compact"/>
      </w:pPr>
      <w:r>
        <w:t xml:space="preserve">Certified Public Accountant (CPA) – Institute of Chartered Accountants of Pakistan (ICAP)</w:t>
      </w:r>
    </w:p>
    <w:p>
      <w:pPr>
        <w:numPr>
          <w:ilvl w:val="0"/>
          <w:numId w:val="1006"/>
        </w:numPr>
        <w:pStyle w:val="Compact"/>
      </w:pPr>
      <w:r>
        <w:t xml:space="preserve">Association of Chartered Certified Accountants (ACCA) – [Year]</w:t>
      </w:r>
    </w:p>
    <w:p>
      <w:pPr>
        <w:numPr>
          <w:ilvl w:val="0"/>
          <w:numId w:val="1006"/>
        </w:numPr>
        <w:pStyle w:val="Compact"/>
      </w:pPr>
      <w:r>
        <w:t xml:space="preserve">Microsoft Excel Certification – [Institute Name], Karachi</w:t>
      </w:r>
    </w:p>
    <w:bookmarkEnd w:id="28"/>
    <w:bookmarkStart w:id="29" w:name="projects-and-achievements"/>
    <w:p>
      <w:pPr>
        <w:pStyle w:val="Heading3"/>
      </w:pPr>
      <w:r>
        <w:t xml:space="preserve">Projects and Achievements</w:t>
      </w:r>
    </w:p>
    <w:p>
      <w:pPr>
        <w:pStyle w:val="FirstParagraph"/>
      </w:pPr>
      <w:r>
        <w:rPr>
          <w:bCs/>
          <w:b/>
        </w:rPr>
        <w:t xml:space="preserve">Financial Restructuring Project (Karachi-based SME)</w:t>
      </w:r>
    </w:p>
    <w:p>
      <w:pPr>
        <w:numPr>
          <w:ilvl w:val="0"/>
          <w:numId w:val="1007"/>
        </w:numPr>
        <w:pStyle w:val="Compact"/>
      </w:pPr>
      <w:r>
        <w:t xml:space="preserve">Led a team to restructure the financial processes of a small enterprise in Karachi, resulting in a 20% reduction in overhead costs.</w:t>
      </w:r>
    </w:p>
    <w:p>
      <w:pPr>
        <w:numPr>
          <w:ilvl w:val="0"/>
          <w:numId w:val="1007"/>
        </w:numPr>
        <w:pStyle w:val="Compact"/>
      </w:pPr>
      <w:r>
        <w:t xml:space="preserve">Implemented a centralized accounting system that improved data accuracy and reduced reporting time by 30%.</w:t>
      </w:r>
    </w:p>
    <w:p>
      <w:pPr>
        <w:pStyle w:val="FirstParagraph"/>
      </w:pPr>
      <w:r>
        <w:rPr>
          <w:bCs/>
          <w:b/>
        </w:rPr>
        <w:t xml:space="preserve">Community Tax Awareness Campaign (Karachi)</w:t>
      </w:r>
    </w:p>
    <w:p>
      <w:pPr>
        <w:numPr>
          <w:ilvl w:val="0"/>
          <w:numId w:val="1008"/>
        </w:numPr>
        <w:pStyle w:val="Compact"/>
      </w:pPr>
      <w:r>
        <w:t xml:space="preserve">Organized workshops for local businesses in Karachi to educate them on tax obligations under Pakistani law, reaching over 200 participants.</w:t>
      </w:r>
    </w:p>
    <w:p>
      <w:pPr>
        <w:numPr>
          <w:ilvl w:val="0"/>
          <w:numId w:val="1008"/>
        </w:numPr>
        <w:pStyle w:val="Compact"/>
      </w:pPr>
      <w:r>
        <w:t xml:space="preserve">Collaborated with the Federal Board of Revenue (FBR) to provide guidance on tax compliance and dispute resolution.</w:t>
      </w:r>
    </w:p>
    <w:bookmarkEnd w:id="29"/>
    <w:bookmarkStart w:id="30" w:name="professional-affiliations"/>
    <w:p>
      <w:pPr>
        <w:pStyle w:val="Heading3"/>
      </w:pPr>
      <w:r>
        <w:t xml:space="preserve">Professional Affiliations</w:t>
      </w:r>
    </w:p>
    <w:p>
      <w:pPr>
        <w:numPr>
          <w:ilvl w:val="0"/>
          <w:numId w:val="1009"/>
        </w:numPr>
        <w:pStyle w:val="Compact"/>
      </w:pPr>
      <w:r>
        <w:t xml:space="preserve">Member, Institute of Chartered Accountants of Pakistan (ICAP)</w:t>
      </w:r>
    </w:p>
    <w:p>
      <w:pPr>
        <w:numPr>
          <w:ilvl w:val="0"/>
          <w:numId w:val="1009"/>
        </w:numPr>
        <w:pStyle w:val="Compact"/>
      </w:pPr>
      <w:r>
        <w:t xml:space="preserve">Member, Karachi Chamber of Commerce and Industry (KCCI)</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Accountant in Pakistan Karachi</dc:title>
  <dc:creator/>
  <dc:language>en</dc:language>
  <cp:keywords/>
  <dcterms:created xsi:type="dcterms:W3CDTF">2025-12-03T03:55:51Z</dcterms:created>
  <dcterms:modified xsi:type="dcterms:W3CDTF">2025-12-03T03:55:51Z</dcterms:modified>
</cp:coreProperties>
</file>

<file path=docProps/custom.xml><?xml version="1.0" encoding="utf-8"?>
<Properties xmlns="http://schemas.openxmlformats.org/officeDocument/2006/custom-properties" xmlns:vt="http://schemas.openxmlformats.org/officeDocument/2006/docPropsVTypes"/>
</file>