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curriculum-vitae"/>
    <w:p>
      <w:pPr>
        <w:pStyle w:val="Heading1"/>
      </w:pPr>
      <w:r>
        <w:t xml:space="preserve">Curriculum Vitae</w:t>
      </w:r>
    </w:p>
    <w:bookmarkStart w:id="20" w:name="X47d0b8cc81809a0eb0ab59ea1ead560d450a123"/>
    <w:p>
      <w:pPr>
        <w:pStyle w:val="Heading2"/>
      </w:pPr>
      <w:r>
        <w:t xml:space="preserve">Accountant Specializing in Russia Saint Petersburg</w:t>
      </w:r>
    </w:p>
    <w:p>
      <w:pPr>
        <w:pStyle w:val="FirstParagraph"/>
      </w:pPr>
      <w:r>
        <w:rPr>
          <w:bCs/>
          <w:b/>
        </w:rPr>
        <w:t xml:space="preserve">Name:</w:t>
      </w:r>
      <w:r>
        <w:t xml:space="preserve"> </w:t>
      </w:r>
      <w:r>
        <w:t xml:space="preserve">Ivan Petrov</w:t>
      </w:r>
      <w:r>
        <w:br/>
      </w:r>
      <w:r>
        <w:rPr>
          <w:bCs/>
          <w:b/>
        </w:rPr>
        <w:t xml:space="preserve">Address:</w:t>
      </w:r>
      <w:r>
        <w:t xml:space="preserve"> </w:t>
      </w:r>
      <w:r>
        <w:t xml:space="preserve">15 Malaya Morskaya Street, Saint Petersburg, Russia, 191007</w:t>
      </w:r>
      <w:r>
        <w:br/>
      </w:r>
      <w:r>
        <w:rPr>
          <w:bCs/>
          <w:b/>
        </w:rPr>
        <w:t xml:space="preserve">Email:</w:t>
      </w:r>
      <w:r>
        <w:t xml:space="preserve"> </w:t>
      </w:r>
      <w:r>
        <w:t xml:space="preserve">ivan.petrov@example.com</w:t>
      </w:r>
      <w:r>
        <w:br/>
      </w:r>
      <w:r>
        <w:rPr>
          <w:bCs/>
          <w:b/>
        </w:rPr>
        <w:t xml:space="preserve">Phone:</w:t>
      </w:r>
      <w:r>
        <w:t xml:space="preserve"> </w:t>
      </w:r>
      <w:r>
        <w:t xml:space="preserve">+7 (812) 345-67-89</w:t>
      </w:r>
      <w:r>
        <w:br/>
      </w:r>
      <w:r>
        <w:rPr>
          <w:bCs/>
          <w:b/>
        </w:rPr>
        <w:t xml:space="preserve">Date of Birth:</w:t>
      </w:r>
      <w:r>
        <w:t xml:space="preserve"> </w:t>
      </w:r>
      <w:r>
        <w:t xml:space="preserve">March 5, 1985</w:t>
      </w:r>
      <w:r>
        <w:br/>
      </w:r>
    </w:p>
    <w:bookmarkEnd w:id="20"/>
    <w:bookmarkStart w:id="21" w:name="professional-summary"/>
    <w:p>
      <w:pPr>
        <w:pStyle w:val="Heading2"/>
      </w:pPr>
      <w:r>
        <w:t xml:space="preserve">Professional Summary</w:t>
      </w:r>
    </w:p>
    <w:p>
      <w:pPr>
        <w:pStyle w:val="FirstParagraph"/>
      </w:pPr>
      <w:r>
        <w:t xml:space="preserve">Highly motivated and detail-oriented Accountant with over 10 years of experience in financial management, tax compliance, and auditing. Specializing in the unique regulatory environment of Russia Saint Petersburg, I have developed expertise in navigating local accounting standards (Russian Accounting Standards - RAS), tax laws (NDFL, VAT), and financial reporting requirements. My professional background includes roles at multinational corporations and local enterprises operating in Saint Petersburg’s dynamic economic landscape. Committed to delivering accurate financial solutions, I aim to contribute to the growth of organizations by ensuring compliance with Russian legislation while optimizing financial processes.</w:t>
      </w:r>
    </w:p>
    <w:bookmarkEnd w:id="21"/>
    <w:bookmarkStart w:id="22" w:name="professional-experience"/>
    <w:p>
      <w:pPr>
        <w:pStyle w:val="Heading2"/>
      </w:pPr>
      <w:r>
        <w:t xml:space="preserve">Professional Experience</w:t>
      </w:r>
    </w:p>
    <w:p>
      <w:pPr>
        <w:pStyle w:val="FirstParagraph"/>
      </w:pPr>
      <w:r>
        <w:rPr>
          <w:bCs/>
          <w:b/>
        </w:rPr>
        <w:t xml:space="preserve">Senior Accountant</w:t>
      </w:r>
      <w:r>
        <w:br/>
      </w:r>
      <w:r>
        <w:rPr>
          <w:iCs/>
          <w:i/>
        </w:rPr>
        <w:t xml:space="preserve">ABC International Ltd., Saint Petersburg, Russia</w:t>
      </w:r>
      <w:r>
        <w:br/>
      </w:r>
      <w:r>
        <w:rPr>
          <w:iCs/>
          <w:i/>
        </w:rPr>
        <w:t xml:space="preserve">January 2018 – Present</w:t>
      </w:r>
      <w:r>
        <w:br/>
      </w:r>
    </w:p>
    <w:p>
      <w:pPr>
        <w:numPr>
          <w:ilvl w:val="0"/>
          <w:numId w:val="1001"/>
        </w:numPr>
        <w:pStyle w:val="Compact"/>
      </w:pPr>
      <w:r>
        <w:t xml:space="preserve">Overseeing financial reporting and ensuring compliance with Russian Accounting Standards (RAS) and tax regulations in Saint Petersburg.</w:t>
      </w:r>
    </w:p>
    <w:p>
      <w:pPr>
        <w:numPr>
          <w:ilvl w:val="0"/>
          <w:numId w:val="1001"/>
        </w:numPr>
        <w:pStyle w:val="Compact"/>
      </w:pPr>
      <w:r>
        <w:t xml:space="preserve">Managing payroll, tax filings (NDFL, VAT), and intercompany reconciliations for a multinational team of 50+ employees.</w:t>
      </w:r>
    </w:p>
    <w:p>
      <w:pPr>
        <w:numPr>
          <w:ilvl w:val="0"/>
          <w:numId w:val="1001"/>
        </w:numPr>
        <w:pStyle w:val="Compact"/>
      </w:pPr>
      <w:r>
        <w:t xml:space="preserve">Implementing cost-saving measures that reduced operational expenses by 12% in 2021 through process optimization.</w:t>
      </w:r>
    </w:p>
    <w:p>
      <w:pPr>
        <w:numPr>
          <w:ilvl w:val="0"/>
          <w:numId w:val="1001"/>
        </w:numPr>
        <w:pStyle w:val="Compact"/>
      </w:pPr>
      <w:r>
        <w:t xml:space="preserve">Collaborating with local auditors to prepare annual financial statements and ensure alignment with Russian legal frameworks.</w:t>
      </w:r>
    </w:p>
    <w:p>
      <w:pPr>
        <w:pStyle w:val="FirstParagraph"/>
      </w:pPr>
      <w:r>
        <w:rPr>
          <w:bCs/>
          <w:b/>
        </w:rPr>
        <w:t xml:space="preserve">Junior Accountant</w:t>
      </w:r>
      <w:r>
        <w:br/>
      </w:r>
      <w:r>
        <w:rPr>
          <w:iCs/>
          <w:i/>
        </w:rPr>
        <w:t xml:space="preserve">XYZ Manufacturing Co., Saint Petersburg, Russia</w:t>
      </w:r>
      <w:r>
        <w:br/>
      </w:r>
      <w:r>
        <w:rPr>
          <w:iCs/>
          <w:i/>
        </w:rPr>
        <w:t xml:space="preserve">June 2014 – December 2017</w:t>
      </w:r>
      <w:r>
        <w:br/>
      </w:r>
    </w:p>
    <w:p>
      <w:pPr>
        <w:numPr>
          <w:ilvl w:val="0"/>
          <w:numId w:val="1002"/>
        </w:numPr>
        <w:pStyle w:val="Compact"/>
      </w:pPr>
      <w:r>
        <w:t xml:space="preserve">Assisting in the preparation of monthly financial statements and bank reconciliations.</w:t>
      </w:r>
    </w:p>
    <w:p>
      <w:pPr>
        <w:numPr>
          <w:ilvl w:val="0"/>
          <w:numId w:val="1002"/>
        </w:numPr>
        <w:pStyle w:val="Compact"/>
      </w:pPr>
      <w:r>
        <w:t xml:space="preserve">Processing accounts payable/receivable and maintaining accurate records in accordance with Russian tax codes.</w:t>
      </w:r>
    </w:p>
    <w:p>
      <w:pPr>
        <w:numPr>
          <w:ilvl w:val="0"/>
          <w:numId w:val="1002"/>
        </w:numPr>
        <w:pStyle w:val="Compact"/>
      </w:pPr>
      <w:r>
        <w:t xml:space="preserve">Supporting the accounting team during audits conducted by local regulatory bodies in Saint Petersburg.</w:t>
      </w:r>
    </w:p>
    <w:p>
      <w:pPr>
        <w:numPr>
          <w:ilvl w:val="0"/>
          <w:numId w:val="1002"/>
        </w:numPr>
        <w:pStyle w:val="Compact"/>
      </w:pPr>
      <w:r>
        <w:t xml:space="preserve">Training new employees on internal accounting procedures and compliance requirements in Russia.</w:t>
      </w:r>
    </w:p>
    <w:p>
      <w:pPr>
        <w:pStyle w:val="FirstParagraph"/>
      </w:pPr>
      <w:r>
        <w:rPr>
          <w:bCs/>
          <w:b/>
        </w:rPr>
        <w:t xml:space="preserve">Accountant Intern</w:t>
      </w:r>
      <w:r>
        <w:br/>
      </w:r>
      <w:r>
        <w:rPr>
          <w:iCs/>
          <w:i/>
        </w:rPr>
        <w:t xml:space="preserve">DEF Consulting Group, Saint Petersburg, Russia</w:t>
      </w:r>
      <w:r>
        <w:br/>
      </w:r>
      <w:r>
        <w:rPr>
          <w:iCs/>
          <w:i/>
        </w:rPr>
        <w:t xml:space="preserve">June 2012 – May 2014</w:t>
      </w:r>
      <w:r>
        <w:br/>
      </w:r>
    </w:p>
    <w:p>
      <w:pPr>
        <w:numPr>
          <w:ilvl w:val="0"/>
          <w:numId w:val="1003"/>
        </w:numPr>
        <w:pStyle w:val="Compact"/>
      </w:pPr>
      <w:r>
        <w:t xml:space="preserve">Gaining hands-on experience in financial analysis and budgeting for small-to-medium enterprises in Saint Petersburg.</w:t>
      </w:r>
    </w:p>
    <w:p>
      <w:pPr>
        <w:numPr>
          <w:ilvl w:val="0"/>
          <w:numId w:val="1003"/>
        </w:numPr>
        <w:pStyle w:val="Compact"/>
      </w:pPr>
      <w:r>
        <w:t xml:space="preserve">Assisting clients with tax advisory services, including VAT return submissions and NDFL calculations.</w:t>
      </w:r>
    </w:p>
    <w:p>
      <w:pPr>
        <w:numPr>
          <w:ilvl w:val="0"/>
          <w:numId w:val="1003"/>
        </w:numPr>
        <w:pStyle w:val="Compact"/>
      </w:pPr>
      <w:r>
        <w:t xml:space="preserve">Developing proficiency in Russian accounting software (1C:Enterprise) and Microsoft Excel for financial modeling.</w:t>
      </w:r>
    </w:p>
    <w:bookmarkEnd w:id="22"/>
    <w:bookmarkStart w:id="23" w:name="education"/>
    <w:p>
      <w:pPr>
        <w:pStyle w:val="Heading2"/>
      </w:pPr>
      <w:r>
        <w:t xml:space="preserve">Education</w:t>
      </w:r>
    </w:p>
    <w:p>
      <w:pPr>
        <w:pStyle w:val="FirstParagraph"/>
      </w:pPr>
      <w:r>
        <w:rPr>
          <w:bCs/>
          <w:b/>
        </w:rPr>
        <w:t xml:space="preserve">Bachelor of Science in Accounting</w:t>
      </w:r>
      <w:r>
        <w:br/>
      </w:r>
      <w:r>
        <w:rPr>
          <w:iCs/>
          <w:i/>
        </w:rPr>
        <w:t xml:space="preserve">Leningrad State University, Saint Petersburg, Russia</w:t>
      </w:r>
      <w:r>
        <w:br/>
      </w:r>
      <w:r>
        <w:rPr>
          <w:iCs/>
          <w:i/>
        </w:rPr>
        <w:t xml:space="preserve">Graduated: June 2012</w:t>
      </w:r>
      <w:r>
        <w:br/>
      </w:r>
    </w:p>
    <w:p>
      <w:pPr>
        <w:pStyle w:val="BodyText"/>
      </w:pPr>
      <w:r>
        <w:t xml:space="preserve">Relevant coursework included Russian Tax Law, Financial Accounting, and Auditing Principles. Graduated with honors (GPA 4.0/5.0).</w:t>
      </w:r>
    </w:p>
    <w:bookmarkEnd w:id="23"/>
    <w:bookmarkStart w:id="24" w:name="certifications-professional-development"/>
    <w:p>
      <w:pPr>
        <w:pStyle w:val="Heading2"/>
      </w:pPr>
      <w:r>
        <w:t xml:space="preserve">Certifications &amp; Professional Development</w:t>
      </w:r>
    </w:p>
    <w:p>
      <w:pPr>
        <w:numPr>
          <w:ilvl w:val="0"/>
          <w:numId w:val="1004"/>
        </w:numPr>
        <w:pStyle w:val="Compact"/>
      </w:pPr>
      <w:r>
        <w:rPr>
          <w:bCs/>
          <w:b/>
        </w:rPr>
        <w:t xml:space="preserve">Certified Public Accountant (CPA) - Russia</w:t>
      </w:r>
      <w:r>
        <w:t xml:space="preserve"> </w:t>
      </w:r>
      <w:r>
        <w:t xml:space="preserve">(2019): Passed the Russian Federation’s CPA certification exam, focusing on tax compliance and financial reporting in Saint Petersburg.</w:t>
      </w:r>
    </w:p>
    <w:p>
      <w:pPr>
        <w:numPr>
          <w:ilvl w:val="0"/>
          <w:numId w:val="1004"/>
        </w:numPr>
        <w:pStyle w:val="Compact"/>
      </w:pPr>
      <w:r>
        <w:rPr>
          <w:bCs/>
          <w:b/>
        </w:rPr>
        <w:t xml:space="preserve">Professional Development in International Accounting Standards (IFRS)</w:t>
      </w:r>
      <w:r>
        <w:t xml:space="preserve"> </w:t>
      </w:r>
      <w:r>
        <w:t xml:space="preserve">(2020): Completed a 6-month training program at the Saint Petersburg Institute of Finance.</w:t>
      </w:r>
    </w:p>
    <w:p>
      <w:pPr>
        <w:numPr>
          <w:ilvl w:val="0"/>
          <w:numId w:val="1004"/>
        </w:numPr>
        <w:pStyle w:val="Compact"/>
      </w:pPr>
      <w:r>
        <w:rPr>
          <w:bCs/>
          <w:b/>
        </w:rPr>
        <w:t xml:space="preserve">Advanced Excel &amp; 1C:Enterprise Certification</w:t>
      </w:r>
      <w:r>
        <w:t xml:space="preserve"> </w:t>
      </w:r>
      <w:r>
        <w:t xml:space="preserve">(2017): Certified by the Russian Association of Accountants for proficiency in financial software used in Saint Petersburg.</w:t>
      </w:r>
    </w:p>
    <w:bookmarkEnd w:id="24"/>
    <w:bookmarkStart w:id="25" w:name="technical-skills"/>
    <w:p>
      <w:pPr>
        <w:pStyle w:val="Heading2"/>
      </w:pPr>
      <w:r>
        <w:t xml:space="preserve">Technical Skills</w:t>
      </w:r>
    </w:p>
    <w:p>
      <w:pPr>
        <w:numPr>
          <w:ilvl w:val="0"/>
          <w:numId w:val="1005"/>
        </w:numPr>
        <w:pStyle w:val="Compact"/>
      </w:pPr>
      <w:r>
        <w:t xml:space="preserve">Proficient in Russian Accounting Standards (RAS), VAT, and NDFL regulations.</w:t>
      </w:r>
    </w:p>
    <w:p>
      <w:pPr>
        <w:numPr>
          <w:ilvl w:val="0"/>
          <w:numId w:val="1005"/>
        </w:numPr>
        <w:pStyle w:val="Compact"/>
      </w:pPr>
      <w:r>
        <w:t xml:space="preserve">Expertise in accounting software such as 1C:Enterprise, SAP, and Microsoft Dynamics.</w:t>
      </w:r>
    </w:p>
    <w:p>
      <w:pPr>
        <w:numPr>
          <w:ilvl w:val="0"/>
          <w:numId w:val="1005"/>
        </w:numPr>
        <w:pStyle w:val="Compact"/>
      </w:pPr>
      <w:r>
        <w:t xml:space="preserve">Strong knowledge of financial reporting tools and data analysis techniques for businesses in Saint Petersburg’s industrial sectors.</w:t>
      </w:r>
    </w:p>
    <w:p>
      <w:pPr>
        <w:numPr>
          <w:ilvl w:val="0"/>
          <w:numId w:val="1005"/>
        </w:numPr>
        <w:pStyle w:val="Compact"/>
      </w:pPr>
      <w:r>
        <w:t xml:space="preserve">Fluent in Russian and English. Basic proficiency in German for international client communication.</w:t>
      </w:r>
    </w:p>
    <w:bookmarkEnd w:id="25"/>
    <w:bookmarkStart w:id="26" w:name="languages"/>
    <w:p>
      <w:pPr>
        <w:pStyle w:val="Heading2"/>
      </w:pPr>
      <w:r>
        <w:t xml:space="preserve">Languages</w:t>
      </w:r>
    </w:p>
    <w:p>
      <w:pPr>
        <w:numPr>
          <w:ilvl w:val="0"/>
          <w:numId w:val="1006"/>
        </w:numPr>
        <w:pStyle w:val="Compact"/>
      </w:pPr>
      <w:r>
        <w:t xml:space="preserve">Russian – Native speaker</w:t>
      </w:r>
    </w:p>
    <w:p>
      <w:pPr>
        <w:numPr>
          <w:ilvl w:val="0"/>
          <w:numId w:val="1006"/>
        </w:numPr>
        <w:pStyle w:val="Compact"/>
      </w:pPr>
      <w:r>
        <w:t xml:space="preserve">English – Professional proficiency (IELTS 7.5)</w:t>
      </w:r>
    </w:p>
    <w:p>
      <w:pPr>
        <w:numPr>
          <w:ilvl w:val="0"/>
          <w:numId w:val="1006"/>
        </w:numPr>
        <w:pStyle w:val="Compact"/>
      </w:pPr>
      <w:r>
        <w:t xml:space="preserve">German – Basic conversational skills</w:t>
      </w:r>
    </w:p>
    <w:bookmarkEnd w:id="26"/>
    <w:bookmarkStart w:id="27" w:name="additional-information"/>
    <w:p>
      <w:pPr>
        <w:pStyle w:val="Heading2"/>
      </w:pPr>
      <w:r>
        <w:t xml:space="preserve">Additional Information</w:t>
      </w:r>
    </w:p>
    <w:p>
      <w:pPr>
        <w:pStyle w:val="FirstParagraph"/>
      </w:pPr>
      <w:r>
        <w:t xml:space="preserve">As an Accountant based in Russia Saint Petersburg, I actively participate in local professional networks such as the Association of Accountants of Russia. My work experience spans diverse industries including manufacturing, consulting, and international trade, providing me with a comprehensive understanding of the region’s economic challenges and opportunities. I am passionate about staying updated on regulatory changes affecting businesses in Saint Petersburg and ensuring clients receive tailored financial solutions.</w:t>
      </w:r>
    </w:p>
    <w:p>
      <w:pPr>
        <w:pStyle w:val="BodyText"/>
      </w:pPr>
      <w:r>
        <w:t xml:space="preserve">In my free time, I volunteer as a financial advisor for small enterprises in Saint Petersburg, helping them navigate the complexities of Russian tax systems. My commitment to excellence and adaptability has enabled me to thrive in Russia’s evolving financial landscape.</w:t>
      </w:r>
    </w:p>
    <w:bookmarkEnd w:id="27"/>
    <w:bookmarkStart w:id="28" w:name="references"/>
    <w:p>
      <w:pPr>
        <w:pStyle w:val="Heading2"/>
      </w:pPr>
      <w:r>
        <w:t xml:space="preserve">References</w:t>
      </w:r>
    </w:p>
    <w:p>
      <w:pPr>
        <w:pStyle w:val="FirstParagraph"/>
      </w:pPr>
      <w:r>
        <w:t xml:space="preserve">Available upon request. References include former managers from ABC International Ltd. and clients from XYZ Manufacturing Co. in Saint Petersburg.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Russia Saint Petersburg</dc:title>
  <dc:creator/>
  <dc:language>en</dc:language>
  <cp:keywords/>
  <dcterms:created xsi:type="dcterms:W3CDTF">2025-12-07T20:59:40Z</dcterms:created>
  <dcterms:modified xsi:type="dcterms:W3CDTF">2025-12-07T20:59:40Z</dcterms:modified>
</cp:coreProperties>
</file>

<file path=docProps/custom.xml><?xml version="1.0" encoding="utf-8"?>
<Properties xmlns="http://schemas.openxmlformats.org/officeDocument/2006/custom-properties" xmlns:vt="http://schemas.openxmlformats.org/officeDocument/2006/docPropsVTypes"/>
</file>