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Carrer de la Rambla, 45 – 08001 Barcelona, Spain</w:t>
      </w:r>
      <w:r>
        <w:br/>
      </w:r>
      <w:r>
        <w:rPr>
          <w:bCs/>
          <w:b/>
        </w:rPr>
        <w:t xml:space="preserve">Phone:</w:t>
      </w:r>
      <w:r>
        <w:t xml:space="preserve"> </w:t>
      </w:r>
      <w:r>
        <w:t xml:space="preserve">+34 654 321 987</w:t>
      </w:r>
      <w:r>
        <w:br/>
      </w:r>
      <w:r>
        <w:rPr>
          <w:bCs/>
          <w:b/>
        </w:rPr>
        <w:t xml:space="preserve">Email:</w:t>
      </w:r>
      <w:r>
        <w:t xml:space="preserve"> </w:t>
      </w:r>
      <w:r>
        <w:t xml:space="preserve">maria.fernandez@contabilidadbarcelona.es</w:t>
      </w:r>
      <w:r>
        <w:br/>
      </w:r>
      <w:r>
        <w:rPr>
          <w:bCs/>
          <w:b/>
        </w:rPr>
        <w:t xml:space="preserve">Date of Birth:</w:t>
      </w:r>
      <w:r>
        <w:t xml:space="preserve"> </w:t>
      </w:r>
      <w:r>
        <w:t xml:space="preserve">May 15, 1989</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Accountant with over 7 years of expertise in financial management, tax compliance, and business advisory services. Specialized in the Spanish accounting framework, including the Plan General de Contabilidad (PGC) and IFRS standards. Proven track record in managing financial operations for SMEs and multinational corporations across Spain Barcelona. Adept at providing strategic financial insights to drive business growth while ensuring adherence to local regulations.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Contable Barcelona S.L.</w:t>
      </w:r>
      <w:r>
        <w:br/>
      </w:r>
      <w:r>
        <w:t xml:space="preserve">Barcelona, Spain | January 2019 – Present</w:t>
      </w:r>
      <w:r>
        <w:br/>
      </w:r>
      <w:r>
        <w:t xml:space="preserve">- Led the financial reporting and tax compliance processes for 50+ SMEs in the Barcelona region, ensuring full alignment with Spanish tax laws (IRPF, IVA, etc.).</w:t>
      </w:r>
      <w:r>
        <w:br/>
      </w:r>
      <w:r>
        <w:t xml:space="preserve">- Managed payroll and human resources accounting for over 300 employees across multiple industries.</w:t>
      </w:r>
      <w:r>
        <w:br/>
      </w:r>
      <w:r>
        <w:t xml:space="preserve">- Developed customized financial dashboards using Excel and Power BI to enhance decision-making for clients.</w:t>
      </w:r>
      <w:r>
        <w:br/>
      </w:r>
      <w:r>
        <w:t xml:space="preserve">- Collaborated with legal teams to ensure compliance with the Spanish Corporate Income Tax (Impuesto de Sociedades).</w:t>
      </w:r>
      <w:r>
        <w:br/>
      </w:r>
      <w:r>
        <w:t xml:space="preserve">- Trained junior accountants on the application of PGC and international accounting standards.</w:t>
      </w:r>
    </w:p>
    <w:bookmarkEnd w:id="22"/>
    <w:bookmarkStart w:id="23" w:name="accountant"/>
    <w:p>
      <w:pPr>
        <w:pStyle w:val="Heading3"/>
      </w:pPr>
      <w:r>
        <w:t xml:space="preserve">Accountant</w:t>
      </w:r>
    </w:p>
    <w:p>
      <w:pPr>
        <w:pStyle w:val="FirstParagraph"/>
      </w:pPr>
      <w:r>
        <w:rPr>
          <w:bCs/>
          <w:b/>
        </w:rPr>
        <w:t xml:space="preserve">Contabilidad Global España</w:t>
      </w:r>
      <w:r>
        <w:br/>
      </w:r>
      <w:r>
        <w:t xml:space="preserve">Barcelona, Spain | June 2016 – December 2018</w:t>
      </w:r>
      <w:r>
        <w:br/>
      </w:r>
      <w:r>
        <w:t xml:space="preserve">- Prepared and filed monthly, quarterly, and annual financial statements for clients in sectors including retail and technology.</w:t>
      </w:r>
      <w:r>
        <w:br/>
      </w:r>
      <w:r>
        <w:t xml:space="preserve">- Assisted in the preparation of tax returns (Modelo 303, 347) for businesses operating in Spain Barcelona.</w:t>
      </w:r>
      <w:r>
        <w:br/>
      </w:r>
      <w:r>
        <w:t xml:space="preserve">- Conducted internal audits to identify financial discrepancies and improve operational efficiency.</w:t>
      </w:r>
      <w:r>
        <w:br/>
      </w:r>
      <w:r>
        <w:t xml:space="preserve">- Supported the implementation of ERP systems (SAP, Oracle) to streamline accounting processes.</w:t>
      </w:r>
    </w:p>
    <w:bookmarkEnd w:id="23"/>
    <w:bookmarkStart w:id="24" w:name="internship-financial-analyst"/>
    <w:p>
      <w:pPr>
        <w:pStyle w:val="Heading3"/>
      </w:pPr>
      <w:r>
        <w:t xml:space="preserve">Internship – Financial Analyst</w:t>
      </w:r>
    </w:p>
    <w:p>
      <w:pPr>
        <w:pStyle w:val="FirstParagraph"/>
      </w:pPr>
      <w:r>
        <w:rPr>
          <w:bCs/>
          <w:b/>
        </w:rPr>
        <w:t xml:space="preserve">Banco Santander</w:t>
      </w:r>
      <w:r>
        <w:br/>
      </w:r>
      <w:r>
        <w:t xml:space="preserve">Barcelona, Spain | June 2015 – August 2015</w:t>
      </w:r>
      <w:r>
        <w:br/>
      </w:r>
      <w:r>
        <w:t xml:space="preserve">- Assisted in analyzing financial data for corporate clients, focusing on risk assessment and investment strategies.</w:t>
      </w:r>
      <w:r>
        <w:br/>
      </w:r>
      <w:r>
        <w:t xml:space="preserve">- Contributed to the preparation of financial reports for medium-sized enterprises in the Barcelona metropolitan area.</w:t>
      </w:r>
    </w:p>
    <w:bookmarkEnd w:id="24"/>
    <w:bookmarkEnd w:id="25"/>
    <w:bookmarkStart w:id="28" w:name="education"/>
    <w:p>
      <w:pPr>
        <w:pStyle w:val="Heading2"/>
      </w:pPr>
      <w:r>
        <w:t xml:space="preserve">Education</w:t>
      </w:r>
    </w:p>
    <w:bookmarkStart w:id="26" w:name="Xe082a1dc6a5860ea9fae228f809018fdca34d6b"/>
    <w:p>
      <w:pPr>
        <w:pStyle w:val="Heading3"/>
      </w:pPr>
      <w:r>
        <w:t xml:space="preserve">Master’s Degree in Business Administration (MBA)</w:t>
      </w:r>
    </w:p>
    <w:p>
      <w:pPr>
        <w:pStyle w:val="FirstParagraph"/>
      </w:pPr>
      <w:r>
        <w:rPr>
          <w:bCs/>
          <w:b/>
        </w:rPr>
        <w:t xml:space="preserve">Universitat Pompeu Fabra, Barcelona</w:t>
      </w:r>
      <w:r>
        <w:br/>
      </w:r>
      <w:r>
        <w:t xml:space="preserve">2014 – 2016</w:t>
      </w:r>
      <w:r>
        <w:br/>
      </w:r>
      <w:r>
        <w:t xml:space="preserve">Specialized in Financial Management and Strategic Accounting.</w:t>
      </w:r>
    </w:p>
    <w:bookmarkEnd w:id="26"/>
    <w:bookmarkStart w:id="27" w:name="bachelors-degree-in-economics"/>
    <w:p>
      <w:pPr>
        <w:pStyle w:val="Heading3"/>
      </w:pPr>
      <w:r>
        <w:t xml:space="preserve">Bachelor’s Degree in Economics</w:t>
      </w:r>
    </w:p>
    <w:p>
      <w:pPr>
        <w:pStyle w:val="FirstParagraph"/>
      </w:pPr>
      <w:r>
        <w:rPr>
          <w:bCs/>
          <w:b/>
        </w:rPr>
        <w:t xml:space="preserve">Universitat de Barcelona</w:t>
      </w:r>
      <w:r>
        <w:br/>
      </w:r>
      <w:r>
        <w:t xml:space="preserve">2010 – 2014</w:t>
      </w:r>
      <w:r>
        <w:br/>
      </w:r>
      <w:r>
        <w:t xml:space="preserve">Focused on macroeconomic policies, financial accounting, and taxation in the European context.</w:t>
      </w:r>
    </w:p>
    <w:bookmarkEnd w:id="27"/>
    <w:bookmarkEnd w:id="28"/>
    <w:bookmarkStart w:id="29" w:name="skills"/>
    <w:p>
      <w:pPr>
        <w:pStyle w:val="Heading2"/>
      </w:pPr>
      <w:r>
        <w:t xml:space="preserve">Skills</w:t>
      </w:r>
    </w:p>
    <w:p>
      <w:pPr>
        <w:numPr>
          <w:ilvl w:val="0"/>
          <w:numId w:val="1001"/>
        </w:numPr>
        <w:pStyle w:val="Compact"/>
      </w:pPr>
      <w:r>
        <w:t xml:space="preserve">Advanced knowledge of Spanish tax regulations (IRPF, IVA, IS) and PGC standards.</w:t>
      </w:r>
    </w:p>
    <w:p>
      <w:pPr>
        <w:numPr>
          <w:ilvl w:val="0"/>
          <w:numId w:val="1001"/>
        </w:numPr>
        <w:pStyle w:val="Compact"/>
      </w:pPr>
      <w:r>
        <w:t xml:space="preserve">Proficient in accounting software: SAP, QuickBooks, Excel (VBA), and Power BI.</w:t>
      </w:r>
    </w:p>
    <w:p>
      <w:pPr>
        <w:numPr>
          <w:ilvl w:val="0"/>
          <w:numId w:val="1001"/>
        </w:numPr>
        <w:pStyle w:val="Compact"/>
      </w:pPr>
      <w:r>
        <w:t xml:space="preserve">Strong analytical skills with a focus on financial forecasting and budgeting.</w:t>
      </w:r>
    </w:p>
    <w:p>
      <w:pPr>
        <w:numPr>
          <w:ilvl w:val="0"/>
          <w:numId w:val="1001"/>
        </w:numPr>
        <w:pStyle w:val="Compact"/>
      </w:pPr>
      <w:r>
        <w:t xml:space="preserve">Certified in International Financial Reporting Standards (IFRS).</w:t>
      </w:r>
    </w:p>
    <w:p>
      <w:pPr>
        <w:numPr>
          <w:ilvl w:val="0"/>
          <w:numId w:val="1001"/>
        </w:numPr>
        <w:pStyle w:val="Compact"/>
      </w:pPr>
      <w:r>
        <w:t xml:space="preserve">Excellent communication skills, with the ability to explain complex financial concepts to non-experts.</w:t>
      </w:r>
    </w:p>
    <w:p>
      <w:pPr>
        <w:numPr>
          <w:ilvl w:val="0"/>
          <w:numId w:val="1001"/>
        </w:numPr>
        <w:pStyle w:val="Compact"/>
      </w:pPr>
      <w:r>
        <w:t xml:space="preserve">Fluent in Spanish and English; basic knowledge of Catalan.</w:t>
      </w:r>
    </w:p>
    <w:bookmarkEnd w:id="29"/>
    <w:bookmarkStart w:id="30" w:name="certifications-professional-development"/>
    <w:p>
      <w:pPr>
        <w:pStyle w:val="Heading2"/>
      </w:pPr>
      <w:r>
        <w:t xml:space="preserve">Certifications &amp; Professional Development</w:t>
      </w:r>
    </w:p>
    <w:p>
      <w:pPr>
        <w:numPr>
          <w:ilvl w:val="0"/>
          <w:numId w:val="1002"/>
        </w:numPr>
        <w:pStyle w:val="Compact"/>
      </w:pPr>
      <w:r>
        <w:rPr>
          <w:bCs/>
          <w:b/>
        </w:rPr>
        <w:t xml:space="preserve">Certified Public Accountant (CPA) – Spain</w:t>
      </w:r>
      <w:r>
        <w:t xml:space="preserve"> </w:t>
      </w:r>
      <w:r>
        <w:t xml:space="preserve">| 2018</w:t>
      </w:r>
    </w:p>
    <w:p>
      <w:pPr>
        <w:numPr>
          <w:ilvl w:val="0"/>
          <w:numId w:val="1002"/>
        </w:numPr>
        <w:pStyle w:val="Compact"/>
      </w:pPr>
      <w:r>
        <w:rPr>
          <w:bCs/>
          <w:b/>
        </w:rPr>
        <w:t xml:space="preserve">Course on Tax Compliance in the EU</w:t>
      </w:r>
      <w:r>
        <w:t xml:space="preserve"> </w:t>
      </w:r>
      <w:r>
        <w:t xml:space="preserve">| Instituto de Contabilidad y Auditoría de Cuentas (ICAC), 2020</w:t>
      </w:r>
    </w:p>
    <w:p>
      <w:pPr>
        <w:numPr>
          <w:ilvl w:val="0"/>
          <w:numId w:val="1002"/>
        </w:numPr>
        <w:pStyle w:val="Compact"/>
      </w:pPr>
      <w:r>
        <w:rPr>
          <w:bCs/>
          <w:b/>
        </w:rPr>
        <w:t xml:space="preserve">Data Analysis for Accountants</w:t>
      </w:r>
      <w:r>
        <w:t xml:space="preserve"> </w:t>
      </w:r>
      <w:r>
        <w:t xml:space="preserve">| Coursera, 2019</w:t>
      </w:r>
    </w:p>
    <w:bookmarkEnd w:id="30"/>
    <w:bookmarkStart w:id="31" w:name="languages"/>
    <w:p>
      <w:pPr>
        <w:pStyle w:val="Heading2"/>
      </w:pPr>
      <w:r>
        <w:t xml:space="preserve">Languages</w:t>
      </w:r>
    </w:p>
    <w:p>
      <w:pPr>
        <w:numPr>
          <w:ilvl w:val="0"/>
          <w:numId w:val="1003"/>
        </w:numPr>
        <w:pStyle w:val="Compact"/>
      </w:pPr>
      <w:r>
        <w:t xml:space="preserve">Spanish – Native Speaker</w:t>
      </w:r>
    </w:p>
    <w:p>
      <w:pPr>
        <w:numPr>
          <w:ilvl w:val="0"/>
          <w:numId w:val="1003"/>
        </w:numPr>
        <w:pStyle w:val="Compact"/>
      </w:pPr>
      <w:r>
        <w:t xml:space="preserve">English – Fluent (C1 Level)</w:t>
      </w:r>
    </w:p>
    <w:p>
      <w:pPr>
        <w:numPr>
          <w:ilvl w:val="0"/>
          <w:numId w:val="1003"/>
        </w:numPr>
        <w:pStyle w:val="Compact"/>
      </w:pPr>
      <w:r>
        <w:t xml:space="preserve">Catalan – Basic Proficiency</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Oficial de Contables de Barcelona (COAC) since 2019.</w:t>
      </w:r>
      <w:r>
        <w:br/>
      </w:r>
      <w:r>
        <w:t xml:space="preserve">- Active participant in networking events organized by the Asociación Española de Contabilidad (AEC).</w:t>
      </w:r>
    </w:p>
    <w:p>
      <w:pPr>
        <w:pStyle w:val="BodyText"/>
      </w:pPr>
      <w:r>
        <w:rPr>
          <w:bCs/>
          <w:b/>
        </w:rPr>
        <w:t xml:space="preserve">Volunteer Work:</w:t>
      </w:r>
      <w:r>
        <w:br/>
      </w:r>
      <w:r>
        <w:t xml:space="preserve">- Provided free accounting services to local NGOs through "Contabilidad para el Bien Común" (2020–Present).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Barcelona</dc:title>
  <dc:creator/>
  <dc:language>en</dc:language>
  <cp:keywords/>
  <dcterms:created xsi:type="dcterms:W3CDTF">2025-12-02T17:01:00Z</dcterms:created>
  <dcterms:modified xsi:type="dcterms:W3CDTF">2025-12-02T17:01:00Z</dcterms:modified>
</cp:coreProperties>
</file>

<file path=docProps/custom.xml><?xml version="1.0" encoding="utf-8"?>
<Properties xmlns="http://schemas.openxmlformats.org/officeDocument/2006/custom-properties" xmlns:vt="http://schemas.openxmlformats.org/officeDocument/2006/docPropsVTypes"/>
</file>