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Switzerland</w:t>
      </w:r>
      <w:r>
        <w:t xml:space="preserve"> </w:t>
      </w:r>
      <w:r>
        <w:t xml:space="preserve">Zurich</w:t>
      </w:r>
    </w:p>
    <w:bookmarkStart w:id="33" w:name="curriculum-vitae"/>
    <w:p>
      <w:pPr>
        <w:pStyle w:val="Heading1"/>
      </w:pPr>
      <w:r>
        <w:t xml:space="preserve">Curriculum Vitae</w:t>
      </w:r>
    </w:p>
    <w:bookmarkStart w:id="32" w:name="X5de56c866d1205a5bce9b4b2ce4ffbe8a3a3dbc"/>
    <w:p>
      <w:pPr>
        <w:pStyle w:val="Heading2"/>
      </w:pPr>
      <w:r>
        <w:t xml:space="preserve">Accountant Specializing in Switzerland Zurich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+41 123 456 7890</w:t>
      </w:r>
    </w:p>
    <w:p>
      <w:pPr>
        <w:pStyle w:val="BodyText"/>
      </w:pPr>
      <w:r>
        <w:rPr>
          <w:bCs/>
          <w:b/>
        </w:rPr>
        <w:t xml:space="preserve">Location:</w:t>
      </w:r>
      <w:r>
        <w:t xml:space="preserve"> </w:t>
      </w:r>
      <w:r>
        <w:t xml:space="preserve">Zurich, Switzerland</w:t>
      </w:r>
    </w:p>
    <w:bookmarkEnd w:id="20"/>
    <w:bookmarkStart w:id="21" w:name="professional-summary"/>
    <w:p>
      <w:pPr>
        <w:pStyle w:val="Heading3"/>
      </w:pPr>
      <w:r>
        <w:t xml:space="preserve">Professional Summary</w:t>
      </w:r>
    </w:p>
    <w:p>
      <w:pPr>
        <w:pStyle w:val="FirstParagraph"/>
      </w:pPr>
      <w:r>
        <w:t xml:space="preserve">A highly motivated and detail-oriented Accountant with [X years] of experience in financial management, tax compliance, and strategic accounting within the dynamic business environment of Switzerland Zurich. Proven expertise in adhering to Swiss accounting standards (SFRS), optimizing financial processes, and providing actionable insights for businesses operating in the Zurich region. Committed to delivering accurate financial reporting while maintaining compliance with Swiss regulations. A strong understanding of local tax frameworks, such as VAT (MwSt) and income tax laws, ensures seamless operations for clients and employers in Zurich.</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KPMG Switzerland AG</w:t>
      </w:r>
      <w:r>
        <w:t xml:space="preserve">, Zurich, Switzerland</w:t>
      </w:r>
      <w:r>
        <w:br/>
      </w:r>
      <w:r>
        <w:t xml:space="preserve">April 2019 – Present</w:t>
      </w:r>
    </w:p>
    <w:p>
      <w:pPr>
        <w:numPr>
          <w:ilvl w:val="0"/>
          <w:numId w:val="1001"/>
        </w:numPr>
        <w:pStyle w:val="Compact"/>
      </w:pPr>
      <w:r>
        <w:t xml:space="preserve">Provided comprehensive accounting and advisory services to mid-sized enterprises in Zurich, focusing on financial statement preparation and statutory compliance under Swiss law.</w:t>
      </w:r>
    </w:p>
    <w:p>
      <w:pPr>
        <w:numPr>
          <w:ilvl w:val="0"/>
          <w:numId w:val="1001"/>
        </w:numPr>
        <w:pStyle w:val="Compact"/>
      </w:pPr>
      <w:r>
        <w:t xml:space="preserve">Managed month-end closing processes for 30+ clients, ensuring adherence to Swiss GAAP (SFRS) and timely submission of tax reports to the Federal Tax Administration (BFS).</w:t>
      </w:r>
    </w:p>
    <w:p>
      <w:pPr>
        <w:numPr>
          <w:ilvl w:val="0"/>
          <w:numId w:val="1001"/>
        </w:numPr>
        <w:pStyle w:val="Compact"/>
      </w:pPr>
      <w:r>
        <w:t xml:space="preserve">Conducted audits of financial systems for small businesses in Zurich, identifying inefficiencies and recommending improvements to streamline operations.</w:t>
      </w:r>
    </w:p>
    <w:p>
      <w:pPr>
        <w:numPr>
          <w:ilvl w:val="0"/>
          <w:numId w:val="1001"/>
        </w:numPr>
        <w:pStyle w:val="Compact"/>
      </w:pPr>
      <w:r>
        <w:t xml:space="preserve">Collaborated with clients on tax planning strategies, leveraging knowledge of Switzerland's dual-tax system (canton and federal) to minimize liabilities while maximizing compliance.</w:t>
      </w:r>
    </w:p>
    <w:bookmarkEnd w:id="22"/>
    <w:bookmarkStart w:id="23" w:name="accountant"/>
    <w:p>
      <w:pPr>
        <w:pStyle w:val="Heading4"/>
      </w:pPr>
      <w:r>
        <w:t xml:space="preserve">Accountant</w:t>
      </w:r>
    </w:p>
    <w:p>
      <w:pPr>
        <w:pStyle w:val="FirstParagraph"/>
      </w:pPr>
      <w:r>
        <w:rPr>
          <w:bCs/>
          <w:b/>
        </w:rPr>
        <w:t xml:space="preserve">PwC Switzerland GmbH</w:t>
      </w:r>
      <w:r>
        <w:t xml:space="preserve">, Zurich, Switzerland</w:t>
      </w:r>
      <w:r>
        <w:br/>
      </w:r>
      <w:r>
        <w:t xml:space="preserve">June 2016 – March 2019</w:t>
      </w:r>
    </w:p>
    <w:p>
      <w:pPr>
        <w:numPr>
          <w:ilvl w:val="0"/>
          <w:numId w:val="1002"/>
        </w:numPr>
        <w:pStyle w:val="Compact"/>
      </w:pPr>
      <w:r>
        <w:t xml:space="preserve">Supported financial reporting for multinational corporations operating in Zurich, ensuring alignment with international accounting standards (IFRS) and Swiss regulations.</w:t>
      </w:r>
    </w:p>
    <w:p>
      <w:pPr>
        <w:numPr>
          <w:ilvl w:val="0"/>
          <w:numId w:val="1002"/>
        </w:numPr>
        <w:pStyle w:val="Compact"/>
      </w:pPr>
      <w:r>
        <w:t xml:space="preserve">Prepared payroll and tax filings for employees across Zurich's diverse industries, including finance, technology, and manufacturing.</w:t>
      </w:r>
    </w:p>
    <w:p>
      <w:pPr>
        <w:numPr>
          <w:ilvl w:val="0"/>
          <w:numId w:val="1002"/>
        </w:numPr>
        <w:pStyle w:val="Compact"/>
      </w:pPr>
      <w:r>
        <w:t xml:space="preserve">Implemented digital tools like SAP S/4HANA to enhance financial transparency and accuracy for clients in Switzerland Zurich.</w:t>
      </w:r>
    </w:p>
    <w:p>
      <w:pPr>
        <w:numPr>
          <w:ilvl w:val="0"/>
          <w:numId w:val="1002"/>
        </w:numPr>
        <w:pStyle w:val="Compact"/>
      </w:pPr>
      <w:r>
        <w:t xml:space="preserve">Advised startups on setting up accounting systems compliant with Swiss legal requirements, facilitating their growth in the Zurich market.</w:t>
      </w:r>
    </w:p>
    <w:bookmarkEnd w:id="23"/>
    <w:bookmarkStart w:id="24" w:name="financial-analyst"/>
    <w:p>
      <w:pPr>
        <w:pStyle w:val="Heading4"/>
      </w:pPr>
      <w:r>
        <w:t xml:space="preserve">Financial Analyst</w:t>
      </w:r>
    </w:p>
    <w:p>
      <w:pPr>
        <w:pStyle w:val="FirstParagraph"/>
      </w:pPr>
      <w:r>
        <w:rPr>
          <w:bCs/>
          <w:b/>
        </w:rPr>
        <w:t xml:space="preserve">SwissBank AG</w:t>
      </w:r>
      <w:r>
        <w:t xml:space="preserve">, Zurich, Switzerland</w:t>
      </w:r>
      <w:r>
        <w:br/>
      </w:r>
      <w:r>
        <w:t xml:space="preserve">January 2014 – May 2016</w:t>
      </w:r>
    </w:p>
    <w:p>
      <w:pPr>
        <w:numPr>
          <w:ilvl w:val="0"/>
          <w:numId w:val="1003"/>
        </w:numPr>
        <w:pStyle w:val="Compact"/>
      </w:pPr>
      <w:r>
        <w:t xml:space="preserve">Analyzed financial data for Zurich-based clients to identify trends and support investment decisions, with a focus on compliance with Swiss banking regulations.</w:t>
      </w:r>
    </w:p>
    <w:p>
      <w:pPr>
        <w:numPr>
          <w:ilvl w:val="0"/>
          <w:numId w:val="1003"/>
        </w:numPr>
        <w:pStyle w:val="Compact"/>
      </w:pPr>
      <w:r>
        <w:t xml:space="preserve">Assisted in the development of budgeting and forecasting models tailored for businesses operating in Switzerland’s competitive economy.</w:t>
      </w:r>
    </w:p>
    <w:p>
      <w:pPr>
        <w:numPr>
          <w:ilvl w:val="0"/>
          <w:numId w:val="1003"/>
        </w:numPr>
        <w:pStyle w:val="Compact"/>
      </w:pPr>
      <w:r>
        <w:t xml:space="preserve">Collaborated with tax specialists to ensure accurate reporting of cross-border transactions for Zurich-based companies.</w:t>
      </w:r>
    </w:p>
    <w:bookmarkEnd w:id="24"/>
    <w:bookmarkEnd w:id="25"/>
    <w:bookmarkStart w:id="28" w:name="education"/>
    <w:p>
      <w:pPr>
        <w:pStyle w:val="Heading3"/>
      </w:pPr>
      <w:r>
        <w:t xml:space="preserve">Education</w:t>
      </w:r>
    </w:p>
    <w:bookmarkStart w:id="26" w:name="msc-in-accounting-and-finance"/>
    <w:p>
      <w:pPr>
        <w:pStyle w:val="Heading4"/>
      </w:pPr>
      <w:r>
        <w:t xml:space="preserve">MSc in Accounting and Finance</w:t>
      </w:r>
    </w:p>
    <w:p>
      <w:pPr>
        <w:pStyle w:val="FirstParagraph"/>
      </w:pPr>
      <w:r>
        <w:rPr>
          <w:bCs/>
          <w:b/>
        </w:rPr>
        <w:t xml:space="preserve">University of Zurich</w:t>
      </w:r>
      <w:r>
        <w:t xml:space="preserve">, Zurich, Switzerland</w:t>
      </w:r>
      <w:r>
        <w:br/>
      </w:r>
      <w:r>
        <w:t xml:space="preserve">September 2011 – June 2014</w:t>
      </w:r>
    </w:p>
    <w:p>
      <w:pPr>
        <w:pStyle w:val="BodyText"/>
      </w:pPr>
      <w:r>
        <w:t xml:space="preserve">Thesis: "Impact of Digital Transformation on Swiss Accounting Practices." Graduated with distinction.</w:t>
      </w:r>
    </w:p>
    <w:bookmarkEnd w:id="26"/>
    <w:bookmarkStart w:id="27" w:name="bsc-in-business-administration"/>
    <w:p>
      <w:pPr>
        <w:pStyle w:val="Heading4"/>
      </w:pPr>
      <w:r>
        <w:t xml:space="preserve">BSc in Business Administration</w:t>
      </w:r>
    </w:p>
    <w:p>
      <w:pPr>
        <w:pStyle w:val="FirstParagraph"/>
      </w:pPr>
      <w:r>
        <w:rPr>
          <w:bCs/>
          <w:b/>
        </w:rPr>
        <w:t xml:space="preserve">School of Management and Economics, Zurich</w:t>
      </w:r>
      <w:r>
        <w:t xml:space="preserve">, Zurich, Switzerland</w:t>
      </w:r>
      <w:r>
        <w:br/>
      </w:r>
      <w:r>
        <w:t xml:space="preserve">September 2008 – June 2011</w:t>
      </w:r>
    </w:p>
    <w:bookmarkEnd w:id="27"/>
    <w:bookmarkEnd w:id="28"/>
    <w:bookmarkStart w:id="29" w:name="professional-certifications"/>
    <w:p>
      <w:pPr>
        <w:pStyle w:val="Heading3"/>
      </w:pPr>
      <w:r>
        <w:t xml:space="preserve">Professional Certifications</w:t>
      </w:r>
    </w:p>
    <w:p>
      <w:pPr>
        <w:numPr>
          <w:ilvl w:val="0"/>
          <w:numId w:val="1004"/>
        </w:numPr>
        <w:pStyle w:val="Compact"/>
      </w:pPr>
      <w:r>
        <w:rPr>
          <w:bCs/>
          <w:b/>
        </w:rPr>
        <w:t xml:space="preserve">Swiss Association of Certified Accountants (SAKA)</w:t>
      </w:r>
      <w:r>
        <w:t xml:space="preserve"> </w:t>
      </w:r>
      <w:r>
        <w:t xml:space="preserve">– Member since 2019.</w:t>
      </w:r>
    </w:p>
    <w:p>
      <w:pPr>
        <w:numPr>
          <w:ilvl w:val="0"/>
          <w:numId w:val="1004"/>
        </w:numPr>
        <w:pStyle w:val="Compact"/>
      </w:pPr>
      <w:r>
        <w:rPr>
          <w:bCs/>
          <w:b/>
        </w:rPr>
        <w:t xml:space="preserve">Certified Public Accountant (CPA) – Switzerland</w:t>
      </w:r>
      <w:r>
        <w:t xml:space="preserve">, Swiss Institute of Certified Accountants, 2018.</w:t>
      </w:r>
    </w:p>
    <w:p>
      <w:pPr>
        <w:numPr>
          <w:ilvl w:val="0"/>
          <w:numId w:val="1004"/>
        </w:numPr>
        <w:pStyle w:val="Compact"/>
      </w:pPr>
      <w:r>
        <w:rPr>
          <w:bCs/>
          <w:b/>
        </w:rPr>
        <w:t xml:space="preserve">Chartered Institute of Management Accountants (CIMA)</w:t>
      </w:r>
      <w:r>
        <w:t xml:space="preserve"> </w:t>
      </w:r>
      <w:r>
        <w:t xml:space="preserve">– Advanced Certificate in Business Accounting, 2017.</w:t>
      </w:r>
    </w:p>
    <w:bookmarkEnd w:id="29"/>
    <w:bookmarkStart w:id="30" w:name="skills"/>
    <w:p>
      <w:pPr>
        <w:pStyle w:val="Heading3"/>
      </w:pPr>
      <w:r>
        <w:t xml:space="preserve">Skills</w:t>
      </w:r>
    </w:p>
    <w:p>
      <w:pPr>
        <w:numPr>
          <w:ilvl w:val="0"/>
          <w:numId w:val="1005"/>
        </w:numPr>
        <w:pStyle w:val="Compact"/>
      </w:pPr>
      <w:r>
        <w:rPr>
          <w:bCs/>
          <w:b/>
        </w:rPr>
        <w:t xml:space="preserve">Swiss GAAP (SFRS) and IFRS Compliance:</w:t>
      </w:r>
      <w:r>
        <w:t xml:space="preserve"> </w:t>
      </w:r>
      <w:r>
        <w:t xml:space="preserve">Expertise in preparing financial statements for Swiss companies in Zurich.</w:t>
      </w:r>
    </w:p>
    <w:p>
      <w:pPr>
        <w:numPr>
          <w:ilvl w:val="0"/>
          <w:numId w:val="1005"/>
        </w:numPr>
        <w:pStyle w:val="Compact"/>
      </w:pPr>
      <w:r>
        <w:rPr>
          <w:bCs/>
          <w:b/>
        </w:rPr>
        <w:t xml:space="preserve">Taxation:</w:t>
      </w:r>
      <w:r>
        <w:t xml:space="preserve"> </w:t>
      </w:r>
      <w:r>
        <w:t xml:space="preserve">Strong knowledge of Swiss tax codes, including VAT (MwSt), income tax, and corporate tax regulations specific to Zurich.</w:t>
      </w:r>
    </w:p>
    <w:p>
      <w:pPr>
        <w:numPr>
          <w:ilvl w:val="0"/>
          <w:numId w:val="1005"/>
        </w:numPr>
        <w:pStyle w:val="Compact"/>
      </w:pPr>
      <w:r>
        <w:rPr>
          <w:bCs/>
          <w:b/>
        </w:rPr>
        <w:t xml:space="preserve">Financial Software:</w:t>
      </w:r>
      <w:r>
        <w:t xml:space="preserve"> </w:t>
      </w:r>
      <w:r>
        <w:t xml:space="preserve">Proficient in SAP, Oracle Financials, and QuickBooks for accounting processes.</w:t>
      </w:r>
    </w:p>
    <w:p>
      <w:pPr>
        <w:numPr>
          <w:ilvl w:val="0"/>
          <w:numId w:val="1005"/>
        </w:numPr>
        <w:pStyle w:val="Compact"/>
      </w:pPr>
      <w:r>
        <w:rPr>
          <w:bCs/>
          <w:b/>
        </w:rPr>
        <w:t xml:space="preserve">Data Analysis:</w:t>
      </w:r>
      <w:r>
        <w:t xml:space="preserve"> </w:t>
      </w:r>
      <w:r>
        <w:t xml:space="preserve">Skilled in using Excel for financial modeling and data visualization tailored to Switzerland Zurich's market demands.</w:t>
      </w:r>
    </w:p>
    <w:p>
      <w:pPr>
        <w:numPr>
          <w:ilvl w:val="0"/>
          <w:numId w:val="1005"/>
        </w:numPr>
        <w:pStyle w:val="Compact"/>
      </w:pPr>
      <w:r>
        <w:rPr>
          <w:bCs/>
          <w:b/>
        </w:rPr>
        <w:t xml:space="preserve">Languages:</w:t>
      </w:r>
      <w:r>
        <w:t xml:space="preserve"> </w:t>
      </w:r>
      <w:r>
        <w:t xml:space="preserve">Fluent in German (Swiss standard), English, and French. Basic knowledge of Italian.</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Swiss Association of Certified Accountants (SAKA) and Zurich Chamber of Commerce.</w:t>
      </w:r>
    </w:p>
    <w:p>
      <w:pPr>
        <w:pStyle w:val="BodyText"/>
      </w:pPr>
      <w:r>
        <w:rPr>
          <w:bCs/>
          <w:b/>
        </w:rPr>
        <w:t xml:space="preserve">Community Involvement:</w:t>
      </w:r>
      <w:r>
        <w:t xml:space="preserve"> </w:t>
      </w:r>
      <w:r>
        <w:t xml:space="preserve">Volunteer accountant for local non-profits in Zurich, providing free financial advisory services to support small businesses.</w:t>
      </w:r>
    </w:p>
    <w:p>
      <w:pPr>
        <w:pStyle w:val="BodyText"/>
      </w:pPr>
      <w:r>
        <w:rPr>
          <w:bCs/>
          <w:b/>
        </w:rPr>
        <w:t xml:space="preserve">Hobbies:</w:t>
      </w:r>
      <w:r>
        <w:t xml:space="preserve"> </w:t>
      </w:r>
      <w:r>
        <w:t xml:space="preserve">Researching Swiss financial regulations, attending seminars on accounting innovation in Switzerland Zurich, and participating in networking events for professionals in the region.</w:t>
      </w:r>
    </w:p>
    <w:bookmarkEnd w:id="31"/>
    <w:p>
      <w:pPr>
        <w:pStyle w:val="BodyText"/>
      </w:pPr>
      <w:r>
        <w:t xml:space="preserve">This Curriculum Vitae is tailored for an Accountant role in Switzerland Zurich, emphasizing expertise in local financial systems, compliance with Swiss standards, and a commitment to excellence within the Swiss business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Switzerland Zurich</dc:title>
  <dc:creator/>
  <dc:language>en</dc:language>
  <cp:keywords/>
  <dcterms:created xsi:type="dcterms:W3CDTF">2025-11-30T01:31:21Z</dcterms:created>
  <dcterms:modified xsi:type="dcterms:W3CDTF">2025-11-30T01:31:21Z</dcterms:modified>
</cp:coreProperties>
</file>

<file path=docProps/custom.xml><?xml version="1.0" encoding="utf-8"?>
<Properties xmlns="http://schemas.openxmlformats.org/officeDocument/2006/custom-properties" xmlns:vt="http://schemas.openxmlformats.org/officeDocument/2006/docPropsVTypes"/>
</file>