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Uzbekistan</w:t>
      </w:r>
      <w:r>
        <w:t xml:space="preserve"> </w:t>
      </w:r>
      <w:r>
        <w:t xml:space="preserve">Tashkent</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+998-XXXX-XXX-XX</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experienced Accountant with over [X years] of expertise in financial management, tax compliance, and auditing within the dynamic business environment of Uzbekistan Tashkent. Proficient in preparing accurate financial reports, managing payroll systems, and ensuring adherence to local accounting standards. Committed to delivering exceptional results while aligning with the evolving economic landscape of Uzbekistan.</w:t>
      </w:r>
    </w:p>
    <w:p>
      <w:r>
        <w:pict>
          <v:rect style="width:0;height:1.5pt" o:hralign="center" o:hrstd="t" o:hr="t"/>
        </w:pict>
      </w:r>
    </w:p>
    <w:bookmarkEnd w:id="21"/>
    <w:bookmarkStart w:id="24" w:name="education"/>
    <w:p>
      <w:pPr>
        <w:pStyle w:val="Heading2"/>
      </w:pPr>
      <w:r>
        <w:t xml:space="preserve">Education</w:t>
      </w:r>
    </w:p>
    <w:bookmarkStart w:id="22" w:name="tashkent-financial-university"/>
    <w:p>
      <w:pPr>
        <w:pStyle w:val="Heading3"/>
      </w:pPr>
      <w:r>
        <w:t xml:space="preserve">Tashkent Financial University</w:t>
      </w:r>
    </w:p>
    <w:p>
      <w:pPr>
        <w:pStyle w:val="FirstParagraph"/>
      </w:pPr>
      <w:r>
        <w:rPr>
          <w:bCs/>
          <w:b/>
        </w:rPr>
        <w:t xml:space="preserve">Bachelor of Science in Accounting</w:t>
      </w:r>
    </w:p>
    <w:p>
      <w:pPr>
        <w:pStyle w:val="BodyText"/>
      </w:pPr>
      <w:r>
        <w:t xml:space="preserve">Graduated: [Year]</w:t>
      </w:r>
    </w:p>
    <w:p>
      <w:pPr>
        <w:numPr>
          <w:ilvl w:val="0"/>
          <w:numId w:val="1001"/>
        </w:numPr>
        <w:pStyle w:val="Compact"/>
      </w:pPr>
      <w:r>
        <w:t xml:space="preserve">Courses included financial accounting, tax law, and business economics.</w:t>
      </w:r>
    </w:p>
    <w:p>
      <w:pPr>
        <w:numPr>
          <w:ilvl w:val="0"/>
          <w:numId w:val="1001"/>
        </w:numPr>
        <w:pStyle w:val="Compact"/>
      </w:pPr>
      <w:r>
        <w:t xml:space="preserve">Recognized as a top graduate for academic excellence in Uzbekistan Tashkent.</w:t>
      </w:r>
    </w:p>
    <w:bookmarkEnd w:id="22"/>
    <w:bookmarkStart w:id="23" w:name="university-name-uzbekistan"/>
    <w:p>
      <w:pPr>
        <w:pStyle w:val="Heading3"/>
      </w:pPr>
      <w:r>
        <w:t xml:space="preserve">[University Name], Uzbekistan</w:t>
      </w:r>
    </w:p>
    <w:p>
      <w:pPr>
        <w:pStyle w:val="FirstParagraph"/>
      </w:pPr>
      <w:r>
        <w:rPr>
          <w:bCs/>
          <w:b/>
        </w:rPr>
        <w:t xml:space="preserve">Master’s Degree in Business Administration (MBA)</w:t>
      </w:r>
    </w:p>
    <w:p>
      <w:pPr>
        <w:pStyle w:val="BodyText"/>
      </w:pPr>
      <w:r>
        <w:t xml:space="preserve">Graduated: [Year]</w:t>
      </w:r>
    </w:p>
    <w:p>
      <w:pPr>
        <w:numPr>
          <w:ilvl w:val="0"/>
          <w:numId w:val="1002"/>
        </w:numPr>
        <w:pStyle w:val="Compact"/>
      </w:pPr>
      <w:r>
        <w:t xml:space="preserve">Focused on strategic financial planning and international accounting practices.</w:t>
      </w:r>
    </w:p>
    <w:p>
      <w:pPr>
        <w:numPr>
          <w:ilvl w:val="0"/>
          <w:numId w:val="1002"/>
        </w:numPr>
        <w:pStyle w:val="Compact"/>
      </w:pPr>
      <w:r>
        <w:t xml:space="preserve">Published research on financial reforms in Uzbekistan Tashkent’s SME sector.</w:t>
      </w:r>
    </w:p>
    <w:p>
      <w:r>
        <w:pict>
          <v:rect style="width:0;height:1.5pt" o:hralign="center" o:hrstd="t" o:hr="t"/>
        </w:pict>
      </w:r>
    </w:p>
    <w:bookmarkEnd w:id="23"/>
    <w:bookmarkEnd w:id="24"/>
    <w:bookmarkStart w:id="28" w:name="work-experience"/>
    <w:p>
      <w:pPr>
        <w:pStyle w:val="Heading2"/>
      </w:pPr>
      <w:r>
        <w:t xml:space="preserve">Work Experience</w:t>
      </w:r>
    </w:p>
    <w:bookmarkStart w:id="25" w:name="senior-accountant"/>
    <w:p>
      <w:pPr>
        <w:pStyle w:val="Heading3"/>
      </w:pPr>
      <w:r>
        <w:t xml:space="preserve">Senior Accountant</w:t>
      </w:r>
    </w:p>
    <w:p>
      <w:pPr>
        <w:pStyle w:val="FirstParagraph"/>
      </w:pPr>
      <w:r>
        <w:rPr>
          <w:bCs/>
          <w:b/>
        </w:rPr>
        <w:t xml:space="preserve">[Company Name], Tashkent, Uzbekistan</w:t>
      </w:r>
    </w:p>
    <w:p>
      <w:pPr>
        <w:pStyle w:val="BodyText"/>
      </w:pPr>
      <w:r>
        <w:t xml:space="preserve">January 2018 – Present</w:t>
      </w:r>
    </w:p>
    <w:p>
      <w:pPr>
        <w:numPr>
          <w:ilvl w:val="0"/>
          <w:numId w:val="1003"/>
        </w:numPr>
        <w:pStyle w:val="Compact"/>
      </w:pPr>
      <w:r>
        <w:t xml:space="preserve">Overseeing financial operations for a multinational corporation operating in Uzbekistan Tashkent.</w:t>
      </w:r>
    </w:p>
    <w:p>
      <w:pPr>
        <w:numPr>
          <w:ilvl w:val="0"/>
          <w:numId w:val="1003"/>
        </w:numPr>
        <w:pStyle w:val="Compact"/>
      </w:pPr>
      <w:r>
        <w:t xml:space="preserve">Prepared monthly and annual financial statements in compliance with IFRS and Uzbekistan accounting standards.</w:t>
      </w:r>
    </w:p>
    <w:p>
      <w:pPr>
        <w:numPr>
          <w:ilvl w:val="0"/>
          <w:numId w:val="1003"/>
        </w:numPr>
        <w:pStyle w:val="Compact"/>
      </w:pPr>
      <w:r>
        <w:t xml:space="preserve">Managed payroll processing, ensuring timely and accurate salary disbursements for 500+ employees.</w:t>
      </w:r>
    </w:p>
    <w:p>
      <w:pPr>
        <w:numPr>
          <w:ilvl w:val="0"/>
          <w:numId w:val="1003"/>
        </w:numPr>
        <w:pStyle w:val="Compact"/>
      </w:pPr>
      <w:r>
        <w:t xml:space="preserve">Conducted internal audits to identify cost-saving opportunities, reducing operational expenses by 12% in 2021.</w:t>
      </w:r>
    </w:p>
    <w:p>
      <w:pPr>
        <w:numPr>
          <w:ilvl w:val="0"/>
          <w:numId w:val="1003"/>
        </w:numPr>
        <w:pStyle w:val="Compact"/>
      </w:pPr>
      <w:r>
        <w:t xml:space="preserve">Collaborated with the Uzbekistan Tashkent tax authority to ensure compliance with local tax laws and regulations.</w:t>
      </w:r>
    </w:p>
    <w:bookmarkEnd w:id="25"/>
    <w:bookmarkStart w:id="26" w:name="accountant"/>
    <w:p>
      <w:pPr>
        <w:pStyle w:val="Heading3"/>
      </w:pPr>
      <w:r>
        <w:t xml:space="preserve">Accountant</w:t>
      </w:r>
    </w:p>
    <w:p>
      <w:pPr>
        <w:pStyle w:val="FirstParagraph"/>
      </w:pPr>
      <w:r>
        <w:rPr>
          <w:bCs/>
          <w:b/>
        </w:rPr>
        <w:t xml:space="preserve">[Company Name], Tashkent, Uzbekistan</w:t>
      </w:r>
    </w:p>
    <w:p>
      <w:pPr>
        <w:pStyle w:val="BodyText"/>
      </w:pPr>
      <w:r>
        <w:t xml:space="preserve">June 2014 – December 2017</w:t>
      </w:r>
    </w:p>
    <w:p>
      <w:pPr>
        <w:numPr>
          <w:ilvl w:val="0"/>
          <w:numId w:val="1004"/>
        </w:numPr>
        <w:pStyle w:val="Compact"/>
      </w:pPr>
      <w:r>
        <w:t xml:space="preserve">Handled day-to-day accounting tasks including bookkeeping, invoice processing, and financial reconciliation.</w:t>
      </w:r>
    </w:p>
    <w:p>
      <w:pPr>
        <w:numPr>
          <w:ilvl w:val="0"/>
          <w:numId w:val="1004"/>
        </w:numPr>
        <w:pStyle w:val="Compact"/>
      </w:pPr>
      <w:r>
        <w:t xml:space="preserve">Implemented a digital accounting system to streamline operations in Uzbekistan Tashkent’s branch offices.</w:t>
      </w:r>
    </w:p>
    <w:p>
      <w:pPr>
        <w:numPr>
          <w:ilvl w:val="0"/>
          <w:numId w:val="1004"/>
        </w:numPr>
        <w:pStyle w:val="Compact"/>
      </w:pPr>
      <w:r>
        <w:t xml:space="preserve">Provided financial guidance to management for budgeting and forecasting decisions.</w:t>
      </w:r>
    </w:p>
    <w:p>
      <w:pPr>
        <w:numPr>
          <w:ilvl w:val="0"/>
          <w:numId w:val="1004"/>
        </w:numPr>
        <w:pStyle w:val="Compact"/>
      </w:pPr>
      <w:r>
        <w:t xml:space="preserve">Contributed to the development of a tax compliance framework tailored for Uzbekistan’s evolving regulatory environment.</w:t>
      </w:r>
    </w:p>
    <w:bookmarkEnd w:id="26"/>
    <w:bookmarkStart w:id="27" w:name="junior-accountant"/>
    <w:p>
      <w:pPr>
        <w:pStyle w:val="Heading3"/>
      </w:pPr>
      <w:r>
        <w:t xml:space="preserve">Junior Accountant</w:t>
      </w:r>
    </w:p>
    <w:p>
      <w:pPr>
        <w:pStyle w:val="FirstParagraph"/>
      </w:pPr>
      <w:r>
        <w:rPr>
          <w:bCs/>
          <w:b/>
        </w:rPr>
        <w:t xml:space="preserve">[Company Name], Tashkent, Uzbekistan</w:t>
      </w:r>
    </w:p>
    <w:p>
      <w:pPr>
        <w:pStyle w:val="BodyText"/>
      </w:pPr>
      <w:r>
        <w:t xml:space="preserve">January 2012 – May 2014</w:t>
      </w:r>
    </w:p>
    <w:p>
      <w:pPr>
        <w:numPr>
          <w:ilvl w:val="0"/>
          <w:numId w:val="1005"/>
        </w:numPr>
        <w:pStyle w:val="Compact"/>
      </w:pPr>
      <w:r>
        <w:t xml:space="preserve">Assisted in preparing financial reports for internal and external stakeholders in Uzbekistan Tashkent.</w:t>
      </w:r>
    </w:p>
    <w:p>
      <w:pPr>
        <w:numPr>
          <w:ilvl w:val="0"/>
          <w:numId w:val="1005"/>
        </w:numPr>
        <w:pStyle w:val="Compact"/>
      </w:pPr>
      <w:r>
        <w:t xml:space="preserve">Supported the accounts payable and receivable teams, ensuring accurate record-keeping.</w:t>
      </w:r>
    </w:p>
    <w:p>
      <w:pPr>
        <w:numPr>
          <w:ilvl w:val="0"/>
          <w:numId w:val="1005"/>
        </w:numPr>
        <w:pStyle w:val="Compact"/>
      </w:pPr>
      <w:r>
        <w:t xml:space="preserve">Gained hands-on experience with local accounting software such as "1C:Enterprise" used widely in Uzbekistan.</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reporting, tax compliance (Uzbekistan Tashkent), payroll management, auditing, and accounting software (1C:Enterprise, QuickBooks).</w:t>
      </w:r>
    </w:p>
    <w:p>
      <w:pPr>
        <w:numPr>
          <w:ilvl w:val="0"/>
          <w:numId w:val="1006"/>
        </w:numPr>
        <w:pStyle w:val="Compact"/>
      </w:pPr>
      <w:r>
        <w:rPr>
          <w:bCs/>
          <w:b/>
        </w:rPr>
        <w:t xml:space="preserve">Languages:</w:t>
      </w:r>
      <w:r>
        <w:t xml:space="preserve"> </w:t>
      </w:r>
      <w:r>
        <w:t xml:space="preserve">Uzbek (fluent), Russian (fluent), English (proficient).</w:t>
      </w:r>
    </w:p>
    <w:p>
      <w:pPr>
        <w:numPr>
          <w:ilvl w:val="0"/>
          <w:numId w:val="1006"/>
        </w:numPr>
        <w:pStyle w:val="Compact"/>
      </w:pPr>
      <w:r>
        <w:rPr>
          <w:bCs/>
          <w:b/>
        </w:rPr>
        <w:t xml:space="preserve">Soft Skills:</w:t>
      </w:r>
      <w:r>
        <w:t xml:space="preserve"> </w:t>
      </w:r>
      <w:r>
        <w:t xml:space="preserve">Attention to detail, problem-solving, communication, and teamwork.</w:t>
      </w:r>
    </w:p>
    <w:p>
      <w:pPr>
        <w:numPr>
          <w:ilvl w:val="0"/>
          <w:numId w:val="1006"/>
        </w:numPr>
        <w:pStyle w:val="Compact"/>
      </w:pPr>
      <w:r>
        <w:rPr>
          <w:bCs/>
          <w:b/>
        </w:rPr>
        <w:t xml:space="preserve">Certifications:</w:t>
      </w:r>
      <w:r>
        <w:t xml:space="preserve"> </w:t>
      </w:r>
      <w:r>
        <w:t xml:space="preserve">Certified Public Accountant (CPA) in Uzbekistan Tashkent; ACCA (Association of Chartered Certified Accountants) member.</w:t>
      </w:r>
    </w:p>
    <w:p>
      <w:r>
        <w:pict>
          <v:rect style="width:0;height:1.5pt" o:hralign="center" o:hrstd="t" o:hr="t"/>
        </w:pict>
      </w:r>
    </w:p>
    <w:bookmarkEnd w:id="29"/>
    <w:bookmarkStart w:id="32" w:name="professional-development"/>
    <w:p>
      <w:pPr>
        <w:pStyle w:val="Heading2"/>
      </w:pPr>
      <w:r>
        <w:t xml:space="preserve">Professional Development</w:t>
      </w:r>
    </w:p>
    <w:bookmarkStart w:id="30" w:name="Xb70772d485d25f7dae1f1619fd4db3fdb747b0e"/>
    <w:p>
      <w:pPr>
        <w:pStyle w:val="Heading3"/>
      </w:pPr>
      <w:r>
        <w:t xml:space="preserve">Workshop on Tax Reforms in Uzbekistan Tashkent</w:t>
      </w:r>
    </w:p>
    <w:p>
      <w:pPr>
        <w:pStyle w:val="FirstParagraph"/>
      </w:pPr>
      <w:r>
        <w:rPr>
          <w:bCs/>
          <w:b/>
        </w:rPr>
        <w:t xml:space="preserve">Organized by:</w:t>
      </w:r>
      <w:r>
        <w:t xml:space="preserve"> </w:t>
      </w:r>
      <w:r>
        <w:t xml:space="preserve">Ministry of Finance, Uzbekistan</w:t>
      </w:r>
    </w:p>
    <w:p>
      <w:pPr>
        <w:pStyle w:val="BodyText"/>
      </w:pPr>
      <w:r>
        <w:t xml:space="preserve">Date: [Year]</w:t>
      </w:r>
    </w:p>
    <w:p>
      <w:pPr>
        <w:numPr>
          <w:ilvl w:val="0"/>
          <w:numId w:val="1007"/>
        </w:numPr>
        <w:pStyle w:val="Compact"/>
      </w:pPr>
      <w:r>
        <w:t xml:space="preserve">Gained insights into recent tax policy changes affecting businesses in Uzbekistan Tashkent.</w:t>
      </w:r>
    </w:p>
    <w:p>
      <w:pPr>
        <w:numPr>
          <w:ilvl w:val="0"/>
          <w:numId w:val="1007"/>
        </w:numPr>
        <w:pStyle w:val="Compact"/>
      </w:pPr>
      <w:r>
        <w:t xml:space="preserve">Leveraged knowledge to update internal compliance procedures for clients.</w:t>
      </w:r>
    </w:p>
    <w:bookmarkEnd w:id="30"/>
    <w:bookmarkStart w:id="31" w:name="training-on-digital-accounting-systems"/>
    <w:p>
      <w:pPr>
        <w:pStyle w:val="Heading3"/>
      </w:pPr>
      <w:r>
        <w:t xml:space="preserve">Training on Digital Accounting Systems</w:t>
      </w:r>
    </w:p>
    <w:p>
      <w:pPr>
        <w:pStyle w:val="FirstParagraph"/>
      </w:pPr>
      <w:r>
        <w:rPr>
          <w:bCs/>
          <w:b/>
        </w:rPr>
        <w:t xml:space="preserve">Provider:</w:t>
      </w:r>
      <w:r>
        <w:t xml:space="preserve"> </w:t>
      </w:r>
      <w:r>
        <w:t xml:space="preserve">Tashkent Institute of Accountants</w:t>
      </w:r>
    </w:p>
    <w:p>
      <w:pPr>
        <w:pStyle w:val="BodyText"/>
      </w:pPr>
      <w:r>
        <w:t xml:space="preserve">Date: [Year]</w:t>
      </w:r>
    </w:p>
    <w:p>
      <w:pPr>
        <w:numPr>
          <w:ilvl w:val="0"/>
          <w:numId w:val="1008"/>
        </w:numPr>
        <w:pStyle w:val="Compact"/>
      </w:pPr>
      <w:r>
        <w:t xml:space="preserve">Enhanced proficiency in modern accounting technologies used across Uzbekistan.</w:t>
      </w:r>
    </w:p>
    <w:p>
      <w:pPr>
        <w:numPr>
          <w:ilvl w:val="0"/>
          <w:numId w:val="1008"/>
        </w:numPr>
        <w:pStyle w:val="Compact"/>
      </w:pPr>
      <w:r>
        <w:t xml:space="preserve">Improved efficiency in financial data analysis for Uzbekistan Tashkent-based enterprises.</w:t>
      </w:r>
    </w:p>
    <w:p>
      <w:r>
        <w:pict>
          <v:rect style="width:0;height:1.5pt" o:hralign="center" o:hrstd="t" o:hr="t"/>
        </w:pict>
      </w:r>
    </w:p>
    <w:bookmarkEnd w:id="31"/>
    <w:bookmarkEnd w:id="32"/>
    <w:bookmarkStart w:id="35" w:name="projects"/>
    <w:p>
      <w:pPr>
        <w:pStyle w:val="Heading2"/>
      </w:pPr>
      <w:r>
        <w:t xml:space="preserve">Projects</w:t>
      </w:r>
    </w:p>
    <w:bookmarkStart w:id="33" w:name="X923a0787358f309a1154385c896e8bac1041fbc"/>
    <w:p>
      <w:pPr>
        <w:pStyle w:val="Heading3"/>
      </w:pPr>
      <w:r>
        <w:t xml:space="preserve">Financial Sustainability Project for SMEs in Tashkent</w:t>
      </w:r>
    </w:p>
    <w:p>
      <w:pPr>
        <w:pStyle w:val="FirstParagraph"/>
      </w:pPr>
      <w:r>
        <w:rPr>
          <w:bCs/>
          <w:b/>
        </w:rPr>
        <w:t xml:space="preserve">Description:</w:t>
      </w:r>
      <w:r>
        <w:t xml:space="preserve"> </w:t>
      </w:r>
      <w:r>
        <w:t xml:space="preserve">Led a team to develop financial strategies for small and medium enterprises in Uzbekistan Tashkent.</w:t>
      </w:r>
    </w:p>
    <w:p>
      <w:pPr>
        <w:numPr>
          <w:ilvl w:val="0"/>
          <w:numId w:val="1009"/>
        </w:numPr>
        <w:pStyle w:val="Compact"/>
      </w:pPr>
      <w:r>
        <w:t xml:space="preserve">Identified key challenges such as cash flow management and tax optimization.</w:t>
      </w:r>
    </w:p>
    <w:p>
      <w:pPr>
        <w:numPr>
          <w:ilvl w:val="0"/>
          <w:numId w:val="1009"/>
        </w:numPr>
        <w:pStyle w:val="Compact"/>
      </w:pPr>
      <w:r>
        <w:t xml:space="preserve">Provided training sessions on best practices for accounting and financial planning.</w:t>
      </w:r>
    </w:p>
    <w:bookmarkEnd w:id="33"/>
    <w:bookmarkStart w:id="34" w:name="compliance-audit-for-a-local-bank"/>
    <w:p>
      <w:pPr>
        <w:pStyle w:val="Heading3"/>
      </w:pPr>
      <w:r>
        <w:t xml:space="preserve">Compliance Audit for a Local Bank</w:t>
      </w:r>
    </w:p>
    <w:p>
      <w:pPr>
        <w:pStyle w:val="FirstParagraph"/>
      </w:pPr>
      <w:r>
        <w:rPr>
          <w:bCs/>
          <w:b/>
        </w:rPr>
        <w:t xml:space="preserve">Description:</w:t>
      </w:r>
      <w:r>
        <w:t xml:space="preserve"> </w:t>
      </w:r>
      <w:r>
        <w:t xml:space="preserve">Conducted an internal audit to ensure adherence to Uzbekistan’s financial regulations.</w:t>
      </w:r>
    </w:p>
    <w:p>
      <w:pPr>
        <w:numPr>
          <w:ilvl w:val="0"/>
          <w:numId w:val="1010"/>
        </w:numPr>
        <w:pStyle w:val="Compact"/>
      </w:pPr>
      <w:r>
        <w:t xml:space="preserve">Identified gaps in the bank’s accounting practices and recommended corrective actions.</w:t>
      </w:r>
    </w:p>
    <w:p>
      <w:pPr>
        <w:numPr>
          <w:ilvl w:val="0"/>
          <w:numId w:val="1010"/>
        </w:numPr>
        <w:pStyle w:val="Compact"/>
      </w:pPr>
      <w:r>
        <w:t xml:space="preserve">Facilitated the implementation of a new compliance framework for Uzbekistan Tashkent branches.</w:t>
      </w:r>
    </w:p>
    <w:p>
      <w:r>
        <w:pict>
          <v:rect style="width:0;height:1.5pt" o:hralign="center" o:hrstd="t" o:hr="t"/>
        </w:pict>
      </w:r>
    </w:p>
    <w:bookmarkEnd w:id="34"/>
    <w:bookmarkEnd w:id="35"/>
    <w:bookmarkStart w:id="36"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Association of Accountants of Uzbekistan (AAU), Tashkent Chapter.</w:t>
      </w:r>
    </w:p>
    <w:p>
      <w:pPr>
        <w:pStyle w:val="BodyText"/>
      </w:pPr>
      <w:r>
        <w:rPr>
          <w:bCs/>
          <w:b/>
        </w:rPr>
        <w:t xml:space="preserve">Hobbies:</w:t>
      </w:r>
      <w:r>
        <w:t xml:space="preserve"> </w:t>
      </w:r>
      <w:r>
        <w:t xml:space="preserve">Researching economic trends in Uzbekistan Tashkent, volunteering for financial literacy programs.</w:t>
      </w:r>
    </w:p>
    <w:p>
      <w:r>
        <w:pict>
          <v:rect style="width:0;height:1.5pt" o:hralign="center" o:hrstd="t" o:hr="t"/>
        </w:pic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+998-XXXX-XXX-XX</w:t>
      </w:r>
    </w:p>
    <w:p>
      <w:pPr>
        <w:pStyle w:val="BodyText"/>
      </w:pPr>
      <w:r>
        <w:rPr>
          <w:bCs/>
          <w:b/>
        </w:rPr>
        <w:t xml:space="preserve">Location:</w:t>
      </w:r>
      <w:r>
        <w:t xml:space="preserve"> </w:t>
      </w:r>
      <w:r>
        <w:t xml:space="preserve">Tashkent, Uzbekistan</w:t>
      </w:r>
    </w:p>
    <w:p>
      <w:pPr>
        <w:pStyle w:val="BodyText"/>
      </w:pPr>
      <w:r>
        <w:rPr>
          <w:iCs/>
          <w:i/>
        </w:rPr>
        <w:t xml:space="preserve">This Curriculum Vitae is tailored for the accounting profession in Uzbekistan Tashkent, emphasizing expertise and compliance with local standards.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Uzbekistan Tashkent</dc:title>
  <dc:creator/>
  <dc:language>en</dc:language>
  <cp:keywords/>
  <dcterms:created xsi:type="dcterms:W3CDTF">2026-07-23T13:49:19Z</dcterms:created>
  <dcterms:modified xsi:type="dcterms:W3CDTF">2026-07-23T13:49:19Z</dcterms:modified>
</cp:coreProperties>
</file>

<file path=docProps/custom.xml><?xml version="1.0" encoding="utf-8"?>
<Properties xmlns="http://schemas.openxmlformats.org/officeDocument/2006/custom-properties" xmlns:vt="http://schemas.openxmlformats.org/officeDocument/2006/docPropsVTypes"/>
</file>