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ctor-in-china-guangzhou"/>
    <w:p>
      <w:pPr>
        <w:pStyle w:val="Heading2"/>
      </w:pPr>
      <w:r>
        <w:t xml:space="preserve">Actor in China Guangzhou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versatile actor based in China Guangzhou, with a passion for storytelling through theater, film, and television. Specializing in Chinese cultural narratives and modern performances, I bring authenticity and depth to every role. With over [X years] of experience in the entertainment industry of Guangzhou, I have established myself as a reliable professional capable of adapting to diverse genres and creative visions. My work reflects a strong understanding of traditional Chinese art forms, such as Peking opera and Cantonese theater, while also embracing contemporary global storytelling techniques.</w:t>
      </w:r>
    </w:p>
    <w:bookmarkEnd w:id="21"/>
    <w:bookmarkStart w:id="25" w:name="acting-experience"/>
    <w:p>
      <w:pPr>
        <w:pStyle w:val="Heading3"/>
      </w:pPr>
      <w:r>
        <w:t xml:space="preserve">Acting Experience</w:t>
      </w:r>
    </w:p>
    <w:bookmarkStart w:id="22" w:name="guangzhou-theater-company"/>
    <w:p>
      <w:pPr>
        <w:pStyle w:val="Heading4"/>
      </w:pPr>
      <w:r>
        <w:t xml:space="preserve">Guangzhou Theater Company</w:t>
      </w:r>
    </w:p>
    <w:p>
      <w:pPr>
        <w:pStyle w:val="FirstParagraph"/>
      </w:pPr>
      <w:r>
        <w:rPr>
          <w:iCs/>
          <w:i/>
        </w:rPr>
        <w:t xml:space="preserve">Actor | 2018 - Present</w:t>
      </w:r>
    </w:p>
    <w:p>
      <w:pPr>
        <w:numPr>
          <w:ilvl w:val="0"/>
          <w:numId w:val="1001"/>
        </w:numPr>
        <w:pStyle w:val="Compact"/>
      </w:pPr>
      <w:r>
        <w:t xml:space="preserve">Featured in over 50 productions, including classical Chinese plays like "The Peony Pavilion" and modern adaptations of Shakespearean works.</w:t>
      </w:r>
    </w:p>
    <w:p>
      <w:pPr>
        <w:numPr>
          <w:ilvl w:val="0"/>
          <w:numId w:val="1001"/>
        </w:numPr>
        <w:pStyle w:val="Compact"/>
      </w:pPr>
      <w:r>
        <w:t xml:space="preserve">Played lead roles in theatrical productions that toured across Guangdong Province and were showcased at the Guangzhou International Arts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directors and actors from both China and international backgrounds, enhancing cross-cultural exchange through performance.</w:t>
      </w:r>
    </w:p>
    <w:bookmarkEnd w:id="22"/>
    <w:bookmarkStart w:id="23" w:name="guangzhou-film-television-studio"/>
    <w:p>
      <w:pPr>
        <w:pStyle w:val="Heading4"/>
      </w:pPr>
      <w:r>
        <w:t xml:space="preserve">Guangzhou Film &amp; Television Studio</w:t>
      </w:r>
    </w:p>
    <w:p>
      <w:pPr>
        <w:pStyle w:val="FirstParagraph"/>
      </w:pPr>
      <w:r>
        <w:rPr>
          <w:iCs/>
          <w:i/>
        </w:rPr>
        <w:t xml:space="preserve">Actor | 2015 - 2023</w:t>
      </w:r>
    </w:p>
    <w:p>
      <w:pPr>
        <w:numPr>
          <w:ilvl w:val="0"/>
          <w:numId w:val="1002"/>
        </w:numPr>
        <w:pStyle w:val="Compact"/>
      </w:pPr>
      <w:r>
        <w:t xml:space="preserve">Starred in multiple TV dramas and films produced by Guangzhou-based studios, including historical dramas set during the Qing Dynasty and contemporary family sagas.</w:t>
      </w:r>
    </w:p>
    <w:p>
      <w:pPr>
        <w:numPr>
          <w:ilvl w:val="0"/>
          <w:numId w:val="1002"/>
        </w:numPr>
        <w:pStyle w:val="Compact"/>
      </w:pPr>
      <w:r>
        <w:t xml:space="preserve">Received critical acclaim for portraying complex characters that reflect the social dynamics of modern China, particularly in Guangzhou's urban landscape.</w:t>
      </w:r>
    </w:p>
    <w:p>
      <w:pPr>
        <w:numPr>
          <w:ilvl w:val="0"/>
          <w:numId w:val="1002"/>
        </w:numPr>
        <w:pStyle w:val="Compact"/>
      </w:pPr>
      <w:r>
        <w:t xml:space="preserve">Participated in the production of a popular web series titled "The City of Dreams," which gained traction on platforms like iQiyi and Youku.</w:t>
      </w:r>
    </w:p>
    <w:bookmarkEnd w:id="23"/>
    <w:bookmarkStart w:id="24" w:name="independent-projects"/>
    <w:p>
      <w:pPr>
        <w:pStyle w:val="Heading4"/>
      </w:pPr>
      <w:r>
        <w:t xml:space="preserve">Independent Projects</w:t>
      </w:r>
    </w:p>
    <w:p>
      <w:pPr>
        <w:pStyle w:val="FirstParagraph"/>
      </w:pPr>
      <w:r>
        <w:rPr>
          <w:iCs/>
          <w:i/>
        </w:rPr>
        <w:t xml:space="preserve">Freelance Actor | 2013 - Present</w:t>
      </w:r>
    </w:p>
    <w:p>
      <w:pPr>
        <w:numPr>
          <w:ilvl w:val="0"/>
          <w:numId w:val="1003"/>
        </w:numPr>
        <w:pStyle w:val="Compact"/>
      </w:pPr>
      <w:r>
        <w:t xml:space="preserve">Contributed to independent films and short documentaries exploring Guangzhou's cultural heritage, including the role of Cantonese cuisine and traditional festivals.</w:t>
      </w:r>
    </w:p>
    <w:p>
      <w:pPr>
        <w:numPr>
          <w:ilvl w:val="0"/>
          <w:numId w:val="1003"/>
        </w:numPr>
        <w:pStyle w:val="Compact"/>
      </w:pPr>
      <w:r>
        <w:t xml:space="preserve">Hosted workshops for aspiring actors in Guangzhou, focusing on improvisation, character development, and Chinese dialects (Mandarin and Cantonese).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Guangzhou Academy of Performing Arts</w:t>
      </w:r>
    </w:p>
    <w:p>
      <w:pPr>
        <w:pStyle w:val="BodyText"/>
      </w:pPr>
      <w:r>
        <w:rPr>
          <w:iCs/>
          <w:i/>
        </w:rPr>
        <w:t xml:space="preserve">Bachelor of Arts in Theater Studies | 2010 - 2014</w:t>
      </w:r>
    </w:p>
    <w:p>
      <w:pPr>
        <w:numPr>
          <w:ilvl w:val="0"/>
          <w:numId w:val="1004"/>
        </w:numPr>
        <w:pStyle w:val="Compact"/>
      </w:pPr>
      <w:r>
        <w:t xml:space="preserve">Specialized in classical Chinese theater and contemporary acting techniques.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outstanding performance in the annual university drama festival.</w:t>
      </w:r>
    </w:p>
    <w:p>
      <w:pPr>
        <w:pStyle w:val="FirstParagraph"/>
      </w:pPr>
      <w:r>
        <w:rPr>
          <w:bCs/>
          <w:b/>
        </w:rPr>
        <w:t xml:space="preserve">International Acting Workshop, Shanghai | 2016</w:t>
      </w:r>
    </w:p>
    <w:p>
      <w:pPr>
        <w:numPr>
          <w:ilvl w:val="0"/>
          <w:numId w:val="1005"/>
        </w:numPr>
        <w:pStyle w:val="Compact"/>
      </w:pPr>
      <w:r>
        <w:t xml:space="preserve">Completed a six-week program focused on global acting methodologies and cross-cultural storytelling.</w:t>
      </w:r>
    </w:p>
    <w:p>
      <w:pPr>
        <w:numPr>
          <w:ilvl w:val="0"/>
          <w:numId w:val="1005"/>
        </w:numPr>
        <w:pStyle w:val="Compact"/>
      </w:pPr>
      <w:r>
        <w:t xml:space="preserve">Collaborated with artists from the United States, Europe, and Asia to develop a multidisciplinary performance piece.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Cantonese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Dialects:</w:t>
      </w:r>
      <w:r>
        <w:t xml:space="preserve"> </w:t>
      </w:r>
      <w:r>
        <w:t xml:space="preserve">Expertise in standard Chinese and regional accents relevant to Guangzhou and southern China.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 Techniques:</w:t>
      </w:r>
      <w:r>
        <w:t xml:space="preserve"> </w:t>
      </w:r>
      <w:r>
        <w:t xml:space="preserve">Training in Meisner, Stanislavski, and traditional Chinese theater styles.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Guangzhou's history, customs, and artistic traditions.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stagecraft, lighting design, and basic film production tools.</w:t>
      </w:r>
    </w:p>
    <w:bookmarkEnd w:id="27"/>
    <w:bookmarkStart w:id="28" w:name="awards-recognition"/>
    <w:p>
      <w:pPr>
        <w:pStyle w:val="Heading3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Guangzhou Theater Award for Best Supporting Actor | 2021</w:t>
      </w:r>
    </w:p>
    <w:p>
      <w:pPr>
        <w:pStyle w:val="BodyText"/>
      </w:pPr>
      <w:r>
        <w:t xml:space="preserve">Recognized for my role in the production "Rivers of Time," which explored the legacy of Guangzhou's port city history.</w:t>
      </w:r>
    </w:p>
    <w:p>
      <w:pPr>
        <w:pStyle w:val="BodyText"/>
      </w:pPr>
      <w:r>
        <w:rPr>
          <w:bCs/>
          <w:b/>
        </w:rPr>
        <w:t xml:space="preserve">National Youth Performing Arts Festival | 2019</w:t>
      </w:r>
    </w:p>
    <w:p>
      <w:pPr>
        <w:pStyle w:val="BodyText"/>
      </w:pPr>
      <w:r>
        <w:t xml:space="preserve">Received a special mention for a solo performance highlighting the challenges faced by young artists in China.</w:t>
      </w:r>
    </w:p>
    <w:p>
      <w:pPr>
        <w:pStyle w:val="BodyText"/>
      </w:pPr>
      <w:r>
        <w:rPr>
          <w:bCs/>
          <w:b/>
        </w:rPr>
        <w:t xml:space="preserve">Guangdong Provincial Film Festival | 2017</w:t>
      </w:r>
    </w:p>
    <w:p>
      <w:pPr>
        <w:pStyle w:val="BodyText"/>
      </w:pPr>
      <w:r>
        <w:t xml:space="preserve">Nominated for Best Newcomer in a Television Drama, praised for my portrayal of a Guangzhou-based entrepreneur.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Active member of the Guangzhou Arts Council, contributing to initiatives that promote local theater and film. Participated in the 2022 Guangzhou Cultural Heritage Festival as a performer and advisor.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free acting workshops for underprivileged youth in Guangzhou, emphasizing creativity and self-expression through the performing arts.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China Association of Performing Arts (CAPA) and the Guangdong Theatrical Society.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bookmarkEnd w:id="30"/>
    <w:p>
      <w:pPr>
        <w:pStyle w:val="BodyText"/>
      </w:pPr>
      <w:r>
        <w:rPr>
          <w:bCs/>
          <w:b/>
        </w:rPr>
        <w:t xml:space="preserve">Curriculum Vitae - Actor in China Guangzhou | Updated: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China Guangzhou</dc:title>
  <dc:creator/>
  <dc:language>en</dc:language>
  <cp:keywords/>
  <dcterms:created xsi:type="dcterms:W3CDTF">2026-05-31T18:24:11Z</dcterms:created>
  <dcterms:modified xsi:type="dcterms:W3CDTF">2026-05-31T18:24:11Z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