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Actor,</w:t>
      </w:r>
      <w:r>
        <w:t xml:space="preserve"> </w:t>
      </w:r>
      <w:r>
        <w:t xml:space="preserve">Iran</w:t>
      </w:r>
      <w:r>
        <w:t xml:space="preserve"> </w:t>
      </w:r>
      <w:r>
        <w:t xml:space="preserve">Tehran</w:t>
      </w:r>
    </w:p>
    <w:bookmarkStart w:id="33" w:name="curriculum-vitae"/>
    <w:p>
      <w:pPr>
        <w:pStyle w:val="Heading1"/>
      </w:pPr>
      <w:r>
        <w:t xml:space="preserve">Curriculum Vitae</w:t>
      </w:r>
    </w:p>
    <w:bookmarkStart w:id="32" w:name="actor-based-in-iran-tehran"/>
    <w:p>
      <w:pPr>
        <w:pStyle w:val="Heading2"/>
      </w:pPr>
      <w:r>
        <w:t xml:space="preserve">Actor based in Iran Tehran</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Mohammad Reza Farahani</w:t>
      </w:r>
      <w:r>
        <w:br/>
      </w:r>
      <w:r>
        <w:rPr>
          <w:bCs/>
          <w:b/>
        </w:rPr>
        <w:t xml:space="preserve">Date of Birth:</w:t>
      </w:r>
      <w:r>
        <w:t xml:space="preserve"> </w:t>
      </w:r>
      <w:r>
        <w:t xml:space="preserve">March 15, 1985</w:t>
      </w:r>
      <w:r>
        <w:br/>
      </w:r>
      <w:r>
        <w:rPr>
          <w:bCs/>
          <w:b/>
        </w:rPr>
        <w:t xml:space="preserve">Nationality:</w:t>
      </w:r>
      <w:r>
        <w:t xml:space="preserve"> </w:t>
      </w:r>
      <w:r>
        <w:t xml:space="preserve">Iranian</w:t>
      </w:r>
      <w:r>
        <w:br/>
      </w:r>
      <w:r>
        <w:rPr>
          <w:bCs/>
          <w:b/>
        </w:rPr>
        <w:t xml:space="preserve">Address:</w:t>
      </w:r>
      <w:r>
        <w:t xml:space="preserve"> </w:t>
      </w:r>
      <w:r>
        <w:t xml:space="preserve">Tehran, Iran</w:t>
      </w:r>
      <w:r>
        <w:br/>
      </w:r>
      <w:r>
        <w:rPr>
          <w:bCs/>
          <w:b/>
        </w:rPr>
        <w:t xml:space="preserve">Email:</w:t>
      </w:r>
      <w:r>
        <w:t xml:space="preserve"> </w:t>
      </w:r>
      <w:r>
        <w:t xml:space="preserve">m.reza.farahani@email.com</w:t>
      </w:r>
      <w:r>
        <w:br/>
      </w:r>
      <w:r>
        <w:rPr>
          <w:bCs/>
          <w:b/>
        </w:rPr>
        <w:t xml:space="preserve">Phone:</w:t>
      </w:r>
      <w:r>
        <w:t xml:space="preserve">+98 21 1234 5678</w:t>
      </w:r>
    </w:p>
    <w:bookmarkEnd w:id="20"/>
    <w:bookmarkStart w:id="21" w:name="professional-summary"/>
    <w:p>
      <w:pPr>
        <w:pStyle w:val="Heading3"/>
      </w:pPr>
      <w:r>
        <w:t xml:space="preserve">Professional Summary</w:t>
      </w:r>
    </w:p>
    <w:p>
      <w:pPr>
        <w:pStyle w:val="FirstParagraph"/>
      </w:pPr>
      <w:r>
        <w:t xml:space="preserve">Mohammad Reza Farahani is a dedicated and versatile actor based in Iran Tehran, renowned for his contributions to the Iranian film and theater industry. With over 15 years of experience, he has established himself as a prominent figure in both traditional and contemporary storytelling. His work reflects a deep understanding of Iranian cultural narratives, local traditions, and the nuances of human emotion that resonate with audiences across generations. As an actor rooted in Tehran, Farahani has consistently delivered performances that highlight the richness of Iran's artistic heritage while embracing modern techniques to push creative boundaries.</w:t>
      </w:r>
    </w:p>
    <w:bookmarkEnd w:id="21"/>
    <w:bookmarkStart w:id="22" w:name="education"/>
    <w:p>
      <w:pPr>
        <w:pStyle w:val="Heading3"/>
      </w:pPr>
      <w:r>
        <w:t xml:space="preserve">Education</w:t>
      </w:r>
    </w:p>
    <w:p>
      <w:pPr>
        <w:numPr>
          <w:ilvl w:val="0"/>
          <w:numId w:val="1001"/>
        </w:numPr>
        <w:pStyle w:val="Compact"/>
      </w:pPr>
      <w:r>
        <w:rPr>
          <w:bCs/>
          <w:b/>
        </w:rPr>
        <w:t xml:space="preserve">Bachelor of Arts in Theater Arts</w:t>
      </w:r>
      <w:r>
        <w:t xml:space="preserve">, University of Art, Tehran, Iran (2004–2008)</w:t>
      </w:r>
      <w:r>
        <w:t xml:space="preserve"> </w:t>
      </w:r>
      <w:r>
        <w:t xml:space="preserve">- Specialized in classical and contemporary theater, with a focus on Iranian folklore and historical dramas.</w:t>
      </w:r>
    </w:p>
    <w:p>
      <w:pPr>
        <w:numPr>
          <w:ilvl w:val="0"/>
          <w:numId w:val="1001"/>
        </w:numPr>
        <w:pStyle w:val="Compact"/>
      </w:pPr>
      <w:r>
        <w:rPr>
          <w:bCs/>
          <w:b/>
        </w:rPr>
        <w:t xml:space="preserve">Advanced Acting Workshop</w:t>
      </w:r>
      <w:r>
        <w:t xml:space="preserve">, Tehran Theater Academy (2010)</w:t>
      </w:r>
      <w:r>
        <w:t xml:space="preserve"> </w:t>
      </w:r>
      <w:r>
        <w:t xml:space="preserve">- Focused on improvisation, character development, and stage presence under the guidance of renowned Iranian directors.</w:t>
      </w:r>
    </w:p>
    <w:p>
      <w:pPr>
        <w:numPr>
          <w:ilvl w:val="0"/>
          <w:numId w:val="1001"/>
        </w:numPr>
        <w:pStyle w:val="Compact"/>
      </w:pPr>
      <w:r>
        <w:rPr>
          <w:bCs/>
          <w:b/>
        </w:rPr>
        <w:t xml:space="preserve">Master’s Degree in Film Studies</w:t>
      </w:r>
      <w:r>
        <w:t xml:space="preserve">, Alzahra University, Tehran (2012–2015)</w:t>
      </w:r>
      <w:r>
        <w:t xml:space="preserve"> </w:t>
      </w:r>
      <w:r>
        <w:t xml:space="preserve">- Explored the intersection of cinema and performance art, emphasizing narratives that reflect societal values in Iran.</w:t>
      </w:r>
    </w:p>
    <w:bookmarkEnd w:id="22"/>
    <w:bookmarkStart w:id="26" w:name="acting-experience"/>
    <w:p>
      <w:pPr>
        <w:pStyle w:val="Heading3"/>
      </w:pPr>
      <w:r>
        <w:t xml:space="preserve">Acting Experience</w:t>
      </w:r>
    </w:p>
    <w:p>
      <w:pPr>
        <w:pStyle w:val="FirstParagraph"/>
      </w:pPr>
      <w:r>
        <w:t xml:space="preserve">Mohammad Reza Farahani's career spans film, television, and theater, with a strong emphasis on projects that celebrate Iranian culture and identity. His work in Tehran has been instrumental in bringing local stories to both national and international audiences.</w:t>
      </w:r>
    </w:p>
    <w:bookmarkStart w:id="23" w:name="filmography"/>
    <w:p>
      <w:pPr>
        <w:pStyle w:val="Heading4"/>
      </w:pPr>
      <w:r>
        <w:t xml:space="preserve">Filmography</w:t>
      </w:r>
    </w:p>
    <w:p>
      <w:pPr>
        <w:numPr>
          <w:ilvl w:val="0"/>
          <w:numId w:val="1002"/>
        </w:numPr>
        <w:pStyle w:val="Compact"/>
      </w:pPr>
      <w:r>
        <w:rPr>
          <w:bCs/>
          <w:b/>
        </w:rPr>
        <w:t xml:space="preserve">“The Last Song of the Desert” (2017)</w:t>
      </w:r>
      <w:r>
        <w:t xml:space="preserve"> </w:t>
      </w:r>
      <w:r>
        <w:t xml:space="preserve">- Played the lead role of a nomadic poet in this critically acclaimed film directed by Hamed Pourmohseni. The movie won the Best Actor award at the Fajr International Film Festival.</w:t>
      </w:r>
    </w:p>
    <w:p>
      <w:pPr>
        <w:numPr>
          <w:ilvl w:val="0"/>
          <w:numId w:val="1002"/>
        </w:numPr>
        <w:pStyle w:val="Compact"/>
      </w:pPr>
      <w:r>
        <w:rPr>
          <w:bCs/>
          <w:b/>
        </w:rPr>
        <w:t xml:space="preserve">“Echoes of Tehran” (2019)</w:t>
      </w:r>
      <w:r>
        <w:t xml:space="preserve"> </w:t>
      </w:r>
      <w:r>
        <w:t xml:space="preserve">- Portrayed a struggling artist navigating social changes in post-revolution Iran. The film premiered at the Tehran International Film Festival and received widespread praise for its authentic portrayal of urban life.</w:t>
      </w:r>
    </w:p>
    <w:p>
      <w:pPr>
        <w:numPr>
          <w:ilvl w:val="0"/>
          <w:numId w:val="1002"/>
        </w:numPr>
        <w:pStyle w:val="Compact"/>
      </w:pPr>
      <w:r>
        <w:rPr>
          <w:bCs/>
          <w:b/>
        </w:rPr>
        <w:t xml:space="preserve">“Saffron and Shadows” (2021)</w:t>
      </w:r>
      <w:r>
        <w:t xml:space="preserve"> </w:t>
      </w:r>
      <w:r>
        <w:t xml:space="preserve">- Collaborated with director Maryam Rostami to depict the lives of women in rural Iran. Farahani’s performance earned him a nomination for Best Supporting Actor at the Iran Cinema Celebration Awards.</w:t>
      </w:r>
    </w:p>
    <w:bookmarkEnd w:id="23"/>
    <w:bookmarkStart w:id="24" w:name="television-roles"/>
    <w:p>
      <w:pPr>
        <w:pStyle w:val="Heading4"/>
      </w:pPr>
      <w:r>
        <w:t xml:space="preserve">Television Roles</w:t>
      </w:r>
    </w:p>
    <w:p>
      <w:pPr>
        <w:numPr>
          <w:ilvl w:val="0"/>
          <w:numId w:val="1003"/>
        </w:numPr>
        <w:pStyle w:val="Compact"/>
      </w:pPr>
      <w:r>
        <w:rPr>
          <w:bCs/>
          <w:b/>
        </w:rPr>
        <w:t xml:space="preserve">“The Crown of Shadows” (2016–2018)</w:t>
      </w:r>
      <w:r>
        <w:t xml:space="preserve"> </w:t>
      </w:r>
      <w:r>
        <w:t xml:space="preserve">- Played the antagonist in this popular historical drama series set during the Qajar era. The show was broadcast on IRIB and became a cultural phenomenon in Iran.</w:t>
      </w:r>
    </w:p>
    <w:p>
      <w:pPr>
        <w:numPr>
          <w:ilvl w:val="0"/>
          <w:numId w:val="1003"/>
        </w:numPr>
        <w:pStyle w:val="Compact"/>
      </w:pPr>
      <w:r>
        <w:rPr>
          <w:bCs/>
          <w:b/>
        </w:rPr>
        <w:t xml:space="preserve">“Waves of Memory” (2020)</w:t>
      </w:r>
      <w:r>
        <w:t xml:space="preserve"> </w:t>
      </w:r>
      <w:r>
        <w:t xml:space="preserve">- Featured as a war veteran in this TV mini-series exploring the Iran-Iraq War. His portrayal was lauded for its emotional depth and historical accuracy.</w:t>
      </w:r>
    </w:p>
    <w:bookmarkEnd w:id="24"/>
    <w:bookmarkStart w:id="25" w:name="theater-productions"/>
    <w:p>
      <w:pPr>
        <w:pStyle w:val="Heading4"/>
      </w:pPr>
      <w:r>
        <w:t xml:space="preserve">Theater Productions</w:t>
      </w:r>
    </w:p>
    <w:p>
      <w:pPr>
        <w:numPr>
          <w:ilvl w:val="0"/>
          <w:numId w:val="1004"/>
        </w:numPr>
        <w:pStyle w:val="Compact"/>
      </w:pPr>
      <w:r>
        <w:rPr>
          <w:bCs/>
          <w:b/>
        </w:rPr>
        <w:t xml:space="preserve">“The Merchant of Venice” (2012)</w:t>
      </w:r>
      <w:r>
        <w:t xml:space="preserve"> </w:t>
      </w:r>
      <w:r>
        <w:t xml:space="preserve">- Performed as Shylock in a Tehran-based adaptation by the Iranian Theater Company. The production was noted for its innovative use of Persian poetry and music.</w:t>
      </w:r>
    </w:p>
    <w:p>
      <w:pPr>
        <w:numPr>
          <w:ilvl w:val="0"/>
          <w:numId w:val="1004"/>
        </w:numPr>
        <w:pStyle w:val="Compact"/>
      </w:pPr>
      <w:r>
        <w:rPr>
          <w:bCs/>
          <w:b/>
        </w:rPr>
        <w:t xml:space="preserve">“The Silent Spring” (2014)</w:t>
      </w:r>
      <w:r>
        <w:t xml:space="preserve"> </w:t>
      </w:r>
      <w:r>
        <w:t xml:space="preserve">- Starred in this environmental-themed play at the Tehran Art Theater, addressing issues like pollution and resource depletion in urban settings.</w:t>
      </w:r>
    </w:p>
    <w:p>
      <w:pPr>
        <w:numPr>
          <w:ilvl w:val="0"/>
          <w:numId w:val="1004"/>
        </w:numPr>
        <w:pStyle w:val="Compact"/>
      </w:pPr>
      <w:r>
        <w:rPr>
          <w:bCs/>
          <w:b/>
        </w:rPr>
        <w:t xml:space="preserve">“Legacy of the Shahs” (2018)</w:t>
      </w:r>
      <w:r>
        <w:t xml:space="preserve"> </w:t>
      </w:r>
      <w:r>
        <w:t xml:space="preserve">- Directed by a prominent Tehran-based playwright, this production reimagined historical events through a modern lens, receiving critical acclaim for its narrative complexity.</w:t>
      </w:r>
    </w:p>
    <w:bookmarkEnd w:id="25"/>
    <w:bookmarkEnd w:id="26"/>
    <w:bookmarkStart w:id="27" w:name="awards-and-recognitions"/>
    <w:p>
      <w:pPr>
        <w:pStyle w:val="Heading3"/>
      </w:pPr>
      <w:r>
        <w:t xml:space="preserve">Awards and Recognitions</w:t>
      </w:r>
    </w:p>
    <w:p>
      <w:pPr>
        <w:numPr>
          <w:ilvl w:val="0"/>
          <w:numId w:val="1005"/>
        </w:numPr>
        <w:pStyle w:val="Compact"/>
      </w:pPr>
      <w:r>
        <w:rPr>
          <w:bCs/>
          <w:b/>
        </w:rPr>
        <w:t xml:space="preserve">Best Actor – Fajr International Film Festival (2017)</w:t>
      </w:r>
      <w:r>
        <w:t xml:space="preserve"> </w:t>
      </w:r>
      <w:r>
        <w:t xml:space="preserve">- For his role in “The Last Song of the Desert.”</w:t>
      </w:r>
    </w:p>
    <w:p>
      <w:pPr>
        <w:numPr>
          <w:ilvl w:val="0"/>
          <w:numId w:val="1005"/>
        </w:numPr>
        <w:pStyle w:val="Compact"/>
      </w:pPr>
      <w:r>
        <w:rPr>
          <w:bCs/>
          <w:b/>
        </w:rPr>
        <w:t xml:space="preserve">Special Mention – Tehran International Film Festival (2019)</w:t>
      </w:r>
      <w:r>
        <w:t xml:space="preserve"> </w:t>
      </w:r>
      <w:r>
        <w:t xml:space="preserve">- Recognized for his contribution to “Echoes of Tehran.”</w:t>
      </w:r>
    </w:p>
    <w:p>
      <w:pPr>
        <w:numPr>
          <w:ilvl w:val="0"/>
          <w:numId w:val="1005"/>
        </w:numPr>
        <w:pStyle w:val="Compact"/>
      </w:pPr>
      <w:r>
        <w:rPr>
          <w:bCs/>
          <w:b/>
        </w:rPr>
        <w:t xml:space="preserve">Outstanding Performance – Iranian Theater Awards (2014)</w:t>
      </w:r>
      <w:r>
        <w:t xml:space="preserve"> </w:t>
      </w:r>
      <w:r>
        <w:t xml:space="preserve">- Honored for his role in “The Silent Spring.”</w:t>
      </w:r>
    </w:p>
    <w:bookmarkEnd w:id="27"/>
    <w:bookmarkStart w:id="28" w:name="skills-and-expertise"/>
    <w:p>
      <w:pPr>
        <w:pStyle w:val="Heading3"/>
      </w:pPr>
      <w:r>
        <w:t xml:space="preserve">Skills and Expertise</w:t>
      </w:r>
    </w:p>
    <w:p>
      <w:pPr>
        <w:numPr>
          <w:ilvl w:val="0"/>
          <w:numId w:val="1006"/>
        </w:numPr>
        <w:pStyle w:val="Compact"/>
      </w:pPr>
      <w:r>
        <w:t xml:space="preserve">Fluent in Persian (Farsi) and intermediate level in English, enabling collaboration with international projects.</w:t>
      </w:r>
    </w:p>
    <w:p>
      <w:pPr>
        <w:numPr>
          <w:ilvl w:val="0"/>
          <w:numId w:val="1006"/>
        </w:numPr>
        <w:pStyle w:val="Compact"/>
      </w:pPr>
      <w:r>
        <w:t xml:space="preserve">Expertise in classical and contemporary acting techniques, including Stanislavski’s system and Meisner technique.</w:t>
      </w:r>
    </w:p>
    <w:p>
      <w:pPr>
        <w:numPr>
          <w:ilvl w:val="0"/>
          <w:numId w:val="1006"/>
        </w:numPr>
        <w:pStyle w:val="Compact"/>
      </w:pPr>
      <w:r>
        <w:t xml:space="preserve">Proficient in stagecraft, including costume design and prop management, gained through years of theatrical work in Tehran.</w:t>
      </w:r>
    </w:p>
    <w:p>
      <w:pPr>
        <w:numPr>
          <w:ilvl w:val="0"/>
          <w:numId w:val="1006"/>
        </w:numPr>
        <w:pStyle w:val="Compact"/>
      </w:pPr>
      <w:r>
        <w:t xml:space="preserve">Strong understanding of Iranian cultural symbols, historical contexts, and societal values essential for authentic performances.</w:t>
      </w:r>
    </w:p>
    <w:bookmarkEnd w:id="28"/>
    <w:bookmarkStart w:id="29" w:name="professional-affiliations"/>
    <w:p>
      <w:pPr>
        <w:pStyle w:val="Heading3"/>
      </w:pPr>
      <w:r>
        <w:t xml:space="preserve">Professional Affiliations</w:t>
      </w:r>
    </w:p>
    <w:p>
      <w:pPr>
        <w:numPr>
          <w:ilvl w:val="0"/>
          <w:numId w:val="1007"/>
        </w:numPr>
        <w:pStyle w:val="Compact"/>
      </w:pPr>
      <w:r>
        <w:rPr>
          <w:bCs/>
          <w:b/>
        </w:rPr>
        <w:t xml:space="preserve">Iranian Theater Association</w:t>
      </w:r>
      <w:r>
        <w:t xml:space="preserve"> </w:t>
      </w:r>
      <w:r>
        <w:t xml:space="preserve">(2010–Present)</w:t>
      </w:r>
      <w:r>
        <w:t xml:space="preserve"> </w:t>
      </w:r>
      <w:r>
        <w:t xml:space="preserve">- Active member and participant in workshops focused on preserving traditional Iranian theater forms.</w:t>
      </w:r>
    </w:p>
    <w:p>
      <w:pPr>
        <w:numPr>
          <w:ilvl w:val="0"/>
          <w:numId w:val="1007"/>
        </w:numPr>
        <w:pStyle w:val="Compact"/>
      </w:pPr>
      <w:r>
        <w:rPr>
          <w:bCs/>
          <w:b/>
        </w:rPr>
        <w:t xml:space="preserve">Tehran Film Society</w:t>
      </w:r>
      <w:r>
        <w:t xml:space="preserve"> </w:t>
      </w:r>
      <w:r>
        <w:t xml:space="preserve">(2015–Present)</w:t>
      </w:r>
      <w:r>
        <w:t xml:space="preserve"> </w:t>
      </w:r>
      <w:r>
        <w:t xml:space="preserve">- Regular contributor to film screenings, discussions, and community outreach programs.</w:t>
      </w:r>
    </w:p>
    <w:bookmarkEnd w:id="29"/>
    <w:bookmarkStart w:id="30" w:name="publications-and-media-appearances"/>
    <w:p>
      <w:pPr>
        <w:pStyle w:val="Heading3"/>
      </w:pPr>
      <w:r>
        <w:t xml:space="preserve">Publications and Media Appearances</w:t>
      </w:r>
    </w:p>
    <w:p>
      <w:pPr>
        <w:numPr>
          <w:ilvl w:val="0"/>
          <w:numId w:val="1008"/>
        </w:numPr>
        <w:pStyle w:val="Compact"/>
      </w:pPr>
      <w:r>
        <w:rPr>
          <w:bCs/>
          <w:b/>
        </w:rPr>
        <w:t xml:space="preserve">Article: “The Evolution of Iranian Cinema”</w:t>
      </w:r>
      <w:r>
        <w:t xml:space="preserve"> </w:t>
      </w:r>
      <w:r>
        <w:t xml:space="preserve">(2020)</w:t>
      </w:r>
      <w:r>
        <w:t xml:space="preserve"> </w:t>
      </w:r>
      <w:r>
        <w:t xml:space="preserve">- Published in *Tehran Arts Review*, discussing the role of actors in shaping national narratives.</w:t>
      </w:r>
    </w:p>
    <w:p>
      <w:pPr>
        <w:numPr>
          <w:ilvl w:val="0"/>
          <w:numId w:val="1008"/>
        </w:numPr>
        <w:pStyle w:val="Compact"/>
      </w:pPr>
      <w:r>
        <w:rPr>
          <w:bCs/>
          <w:b/>
        </w:rPr>
        <w:t xml:space="preserve">Interview with IRIB News (2019)</w:t>
      </w:r>
      <w:r>
        <w:t xml:space="preserve"> </w:t>
      </w:r>
      <w:r>
        <w:t xml:space="preserve">- Discussed challenges and opportunities for actors in Iran’s evolving film industry.</w:t>
      </w:r>
    </w:p>
    <w:bookmarkEnd w:id="30"/>
    <w:bookmarkStart w:id="31" w:name="references"/>
    <w:p>
      <w:pPr>
        <w:pStyle w:val="Heading3"/>
      </w:pPr>
      <w:r>
        <w:t xml:space="preserve">References</w:t>
      </w:r>
    </w:p>
    <w:p>
      <w:pPr>
        <w:pStyle w:val="FirstParagraph"/>
      </w:pPr>
      <w:r>
        <w:t xml:space="preserve">Available upon request. References include directors, producers, and theater professionals based in Tehran, including Dr. Farhad Ghaffari (Head of Theater Arts Department, University of Art) and director Leila Sadr.</w:t>
      </w:r>
    </w:p>
    <w:bookmarkEnd w:id="31"/>
    <w:p>
      <w:pPr>
        <w:pStyle w:val="BodyText"/>
      </w:pPr>
      <w:r>
        <w:t xml:space="preserve">This Curriculum Vitae is tailored for an actor based in Iran Tehran, emphasizing contributions to the local arts scene while aligning with global standards in performance excellence.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Actor, Iran Tehran</dc:title>
  <dc:creator/>
  <dc:language>en</dc:language>
  <cp:keywords/>
  <dcterms:created xsi:type="dcterms:W3CDTF">2026-04-22T13:29:42Z</dcterms:created>
  <dcterms:modified xsi:type="dcterms:W3CDTF">2026-04-22T13:29:42Z</dcterms:modified>
</cp:coreProperties>
</file>

<file path=docProps/custom.xml><?xml version="1.0" encoding="utf-8"?>
<Properties xmlns="http://schemas.openxmlformats.org/officeDocument/2006/custom-properties" xmlns:vt="http://schemas.openxmlformats.org/officeDocument/2006/docPropsVTypes"/>
</file>