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Actor: [Your Full Name]</w:t>
      </w:r>
    </w:p>
    <w:p>
      <w:pPr>
        <w:pStyle w:val="BodyText"/>
      </w:pPr>
      <w:r>
        <w:rPr>
          <w:bCs/>
          <w:b/>
        </w:rPr>
        <w:t xml:space="preserve">Location: Japan Osaka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bookmarkEnd w:id="20"/>
    <w:bookmarkStart w:id="21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A dedicated and versatile actor based in Japan Osaka, with a passion for storytelling and cultural expression. A graduate of the prestigious Osaka University of Arts, I have honed my craft through rigorous training in traditional and contemporary performance styles. My work as an actor reflects a deep understanding of Japanese theater (Butoh, Noh, Kabuki) and modern cinematic techniques. Committed to bridging global narratives with local traditions, I aim to contribute to Osaka's vibrant performing arts scene while representing the unique voice of a Japan-based actor.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Osaka University of Arts</w:t>
      </w:r>
      <w:r>
        <w:t xml:space="preserve"> </w:t>
      </w:r>
      <w:r>
        <w:t xml:space="preserve">- Bachelor of Fine Arts in Theater Studies (2015–2019)</w:t>
      </w:r>
    </w:p>
    <w:p>
      <w:pPr>
        <w:numPr>
          <w:ilvl w:val="0"/>
          <w:numId w:val="1002"/>
        </w:numPr>
        <w:pStyle w:val="Compact"/>
      </w:pPr>
      <w:r>
        <w:t xml:space="preserve">Specialized in Japanese Performance Art and Stage Directing.</w:t>
      </w:r>
    </w:p>
    <w:p>
      <w:pPr>
        <w:numPr>
          <w:ilvl w:val="0"/>
          <w:numId w:val="1002"/>
        </w:numPr>
        <w:pStyle w:val="Compact"/>
      </w:pPr>
      <w:r>
        <w:t xml:space="preserve">Credentials: Noh Theater Certification, Contemporary Acting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the annual Osaka Performing Arts Festival, showcasing original productions.</w:t>
      </w:r>
    </w:p>
    <w:p>
      <w:pPr>
        <w:pStyle w:val="FirstParagraph"/>
      </w:pPr>
      <w:r>
        <w:rPr>
          <w:bCs/>
          <w:b/>
        </w:rPr>
        <w:t xml:space="preserve">International Exchange Program</w:t>
      </w:r>
      <w:r>
        <w:t xml:space="preserve"> </w:t>
      </w:r>
      <w:r>
        <w:t xml:space="preserve">- University of California, Los Angeles (UCLA) (2017–2018)</w:t>
      </w:r>
    </w:p>
    <w:p>
      <w:pPr>
        <w:numPr>
          <w:ilvl w:val="0"/>
          <w:numId w:val="1003"/>
        </w:numPr>
        <w:pStyle w:val="Compact"/>
      </w:pPr>
      <w:r>
        <w:t xml:space="preserve">Focused on Western theatrical methodologies and cross-cultural storytelling.</w:t>
      </w:r>
    </w:p>
    <w:p>
      <w:pPr>
        <w:numPr>
          <w:ilvl w:val="0"/>
          <w:numId w:val="1003"/>
        </w:numPr>
        <w:pStyle w:val="Compact"/>
      </w:pPr>
      <w:r>
        <w:t xml:space="preserve">Completed a summer workshop at the Tokyo Metropolitan Theatre, collaborating with Japanese and international actors.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00c49f10b12da088b4b49ab0ad8e402bf26b48"/>
    <w:p>
      <w:pPr>
        <w:pStyle w:val="Heading3"/>
      </w:pPr>
      <w:r>
        <w:rPr>
          <w:bCs/>
          <w:b/>
        </w:rPr>
        <w:t xml:space="preserve">The Osaka Repertory Theatre</w:t>
      </w:r>
      <w:r>
        <w:t xml:space="preserve"> </w:t>
      </w:r>
      <w:r>
        <w:t xml:space="preserve">- Actor (2019–Present)</w:t>
      </w:r>
    </w:p>
    <w:p>
      <w:pPr>
        <w:numPr>
          <w:ilvl w:val="0"/>
          <w:numId w:val="1004"/>
        </w:numPr>
        <w:pStyle w:val="Compact"/>
      </w:pPr>
      <w:r>
        <w:t xml:space="preserve">Featured in over 50 productions, including adaptations of classic Japanese literature and original scripts.</w:t>
      </w:r>
    </w:p>
    <w:p>
      <w:pPr>
        <w:numPr>
          <w:ilvl w:val="0"/>
          <w:numId w:val="1004"/>
        </w:numPr>
        <w:pStyle w:val="Compact"/>
      </w:pPr>
      <w:r>
        <w:t xml:space="preserve">Played lead roles in Noh-style performances, such as "The Tale of Genji" (2021) and "Kabuki Revival: The Lion King" (2022).</w:t>
      </w:r>
    </w:p>
    <w:p>
      <w:pPr>
        <w:numPr>
          <w:ilvl w:val="0"/>
          <w:numId w:val="1004"/>
        </w:numPr>
        <w:pStyle w:val="Compact"/>
      </w:pPr>
      <w:r>
        <w:t xml:space="preserve">Collaborated with renowned directors like [Name], contributing to the theater's reputation as a hub for innovation in Osaka.</w:t>
      </w:r>
    </w:p>
    <w:bookmarkEnd w:id="23"/>
    <w:bookmarkStart w:id="24" w:name="X9a3c962274914ac679aa6d68e29995d1768c8df"/>
    <w:p>
      <w:pPr>
        <w:pStyle w:val="Heading3"/>
      </w:pPr>
      <w:r>
        <w:rPr>
          <w:bCs/>
          <w:b/>
        </w:rPr>
        <w:t xml:space="preserve">Kansai Film Production Co.</w:t>
      </w:r>
      <w:r>
        <w:t xml:space="preserve"> </w:t>
      </w:r>
      <w:r>
        <w:t xml:space="preserve">- Actor (2018–Present)</w:t>
      </w:r>
    </w:p>
    <w:p>
      <w:pPr>
        <w:numPr>
          <w:ilvl w:val="0"/>
          <w:numId w:val="1005"/>
        </w:numPr>
        <w:pStyle w:val="Compact"/>
      </w:pPr>
      <w:r>
        <w:t xml:space="preserve">Appeared in multiple independent films, including "Midnight in Dotonbori" (2020), which premiered at the Osaka International Film Festival.</w:t>
      </w:r>
    </w:p>
    <w:p>
      <w:pPr>
        <w:numPr>
          <w:ilvl w:val="0"/>
          <w:numId w:val="1005"/>
        </w:numPr>
        <w:pStyle w:val="Compact"/>
      </w:pPr>
      <w:r>
        <w:t xml:space="preserve">Provided voice-over work for animated series targeting both domestic and international audiences.</w:t>
      </w:r>
    </w:p>
    <w:p>
      <w:pPr>
        <w:numPr>
          <w:ilvl w:val="0"/>
          <w:numId w:val="1005"/>
        </w:numPr>
        <w:pStyle w:val="Compact"/>
      </w:pPr>
      <w:r>
        <w:t xml:space="preserve">Worked alongside actors from diverse cultural backgrounds, enhancing my ability to adapt to global storytelling techniques.</w:t>
      </w:r>
    </w:p>
    <w:bookmarkEnd w:id="24"/>
    <w:bookmarkStart w:id="25" w:name="free-lance-theater-projects"/>
    <w:p>
      <w:pPr>
        <w:pStyle w:val="Heading3"/>
      </w:pPr>
      <w:r>
        <w:rPr>
          <w:bCs/>
          <w:b/>
        </w:rPr>
        <w:t xml:space="preserve">Free-Lance Theater Projects</w:t>
      </w:r>
    </w:p>
    <w:p>
      <w:pPr>
        <w:numPr>
          <w:ilvl w:val="0"/>
          <w:numId w:val="1006"/>
        </w:numPr>
        <w:pStyle w:val="Compact"/>
      </w:pPr>
      <w:r>
        <w:t xml:space="preserve">Directed and performed in community-based plays focusing on social issues in Osaka, such as "Echoes of the River" (2021).</w:t>
      </w:r>
    </w:p>
    <w:p>
      <w:pPr>
        <w:numPr>
          <w:ilvl w:val="0"/>
          <w:numId w:val="1006"/>
        </w:numPr>
        <w:pStyle w:val="Compact"/>
      </w:pPr>
      <w:r>
        <w:t xml:space="preserve">Participated in the Osaka Youth Theater Festival, mentoring young actors and promoting local talent.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Meisner Technique, and Physical Theater.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(Nihongo) and English. Basic knowledge of Korean and Mandarin for international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social etiquette, historical context, and cultural symbols relevant to performance arts.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Stagecraft, lighting coordination, and basic scriptwriting for short-form narratives.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Actor Award</w:t>
      </w:r>
      <w:r>
        <w:t xml:space="preserve">, Osaka Performing Arts Festival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Role</w:t>
      </w:r>
      <w:r>
        <w:t xml:space="preserve">, Kansai Independent Film Awards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Youth Theater Champion</w:t>
      </w:r>
      <w:r>
        <w:t xml:space="preserve">, Osaka City Cultural Council (2018)</w:t>
      </w:r>
    </w:p>
    <w:bookmarkEnd w:id="28"/>
    <w:bookmarkStart w:id="29" w:name="cultural-and-community-involvement"/>
    <w:p>
      <w:pPr>
        <w:pStyle w:val="Heading2"/>
      </w:pPr>
      <w:r>
        <w:t xml:space="preserve">Cultural and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actor for the Osaka Peace Project, organizing performances to promote cross-cultural understanding.</w:t>
      </w:r>
    </w:p>
    <w:p>
      <w:pPr>
        <w:numPr>
          <w:ilvl w:val="0"/>
          <w:numId w:val="1009"/>
        </w:numPr>
        <w:pStyle w:val="Compact"/>
      </w:pPr>
      <w:r>
        <w:t xml:space="preserve">Member of the Japan Actors Guild (JAG), advocating for artist rights and professional development in Osaka.</w:t>
      </w:r>
    </w:p>
    <w:p>
      <w:pPr>
        <w:numPr>
          <w:ilvl w:val="0"/>
          <w:numId w:val="1009"/>
        </w:numPr>
        <w:pStyle w:val="Compact"/>
      </w:pPr>
      <w:r>
        <w:t xml:space="preserve">Hosted workshops on traditional Japanese performance styles at local schools and community centers.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Mr. Hiroshi Tanaka</w:t>
      </w:r>
      <w:r>
        <w:t xml:space="preserve">, Artistic Director, Osaka Repertory Theatre - [Email/Phone]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Mrs. Yuki Nakamura</w:t>
      </w:r>
      <w:r>
        <w:t xml:space="preserve">, Production Manager, Kansai Film Production Co. - [Email/Phone]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Dr. Akira Sato</w:t>
      </w:r>
      <w:r>
        <w:t xml:space="preserve">, Professor of Theater Studies, Osaka University of Arts - [Email/Phone]</w:t>
      </w:r>
    </w:p>
    <w:p>
      <w:pPr>
        <w:pStyle w:val="FirstParagraph"/>
      </w:pPr>
      <w:r>
        <w:rPr>
          <w:iCs/>
          <w:i/>
        </w:rPr>
        <w:t xml:space="preserve">This Curriculum Vitae highlights the journey of an Actor deeply rooted in Japan Osaka's artistic landscape. By combining traditional Japanese performance arts with modern techniques, I aim to contribute to the global narrative while honoring the cultural richness of my home base.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Japan Osaka</dc:title>
  <dc:creator/>
  <dc:language>en</dc:language>
  <cp:keywords/>
  <dcterms:created xsi:type="dcterms:W3CDTF">2025-12-10T14:00:18Z</dcterms:created>
  <dcterms:modified xsi:type="dcterms:W3CDTF">2025-12-10T14:00:18Z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