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32" w:name="Xcb9ac973c8e7a9b30164b5f44a356abd368fcef"/>
    <w:p>
      <w:pPr>
        <w:pStyle w:val="Heading2"/>
      </w:pPr>
      <w:r>
        <w:t xml:space="preserve">Actor Specializing in Mexico Mexico City's Entertainment Industry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versatile actor with over [X years] of experience in the vibrant entertainment industry of Mexico City. Specializing in film, television, and theater productions that highlight the cultural richness of Mexico. Proven track record in portraying diverse characters, from historical figures to modern-day protagonists, with a focus on storytelling rooted in Mexican traditions and contemporary issues. Committed to contributing to the growth of Mexico City's artistic landscape through innovative performances and collaboration with local talent.</w:t>
      </w:r>
    </w:p>
    <w:bookmarkEnd w:id="21"/>
    <w:bookmarkStart w:id="22" w:name="education"/>
    <w:p>
      <w:pPr>
        <w:pStyle w:val="Heading3"/>
      </w:pPr>
      <w:r>
        <w:t xml:space="preserve">Education</w:t>
      </w:r>
    </w:p>
    <w:p>
      <w:pPr>
        <w:numPr>
          <w:ilvl w:val="0"/>
          <w:numId w:val="1001"/>
        </w:numPr>
        <w:pStyle w:val="Compact"/>
      </w:pPr>
      <w:r>
        <w:rPr>
          <w:bCs/>
          <w:b/>
        </w:rPr>
        <w:t xml:space="preserve">Master’s Degree in Performing Arts</w:t>
      </w:r>
      <w:r>
        <w:t xml:space="preserve">, Universidad Nacional Autónoma de México (UNAM), Mexico City, Mexico – [Year]</w:t>
      </w:r>
    </w:p>
    <w:p>
      <w:pPr>
        <w:numPr>
          <w:ilvl w:val="0"/>
          <w:numId w:val="1001"/>
        </w:numPr>
        <w:pStyle w:val="Compact"/>
      </w:pPr>
      <w:r>
        <w:rPr>
          <w:bCs/>
          <w:b/>
        </w:rPr>
        <w:t xml:space="preserve">Bachelor’s Degree in Dramatic Arts</w:t>
      </w:r>
      <w:r>
        <w:t xml:space="preserve">, Instituto Nacional de Bellas Artes (INBA), Mexico City, Mexico – [Year]</w:t>
      </w:r>
    </w:p>
    <w:p>
      <w:pPr>
        <w:numPr>
          <w:ilvl w:val="0"/>
          <w:numId w:val="1001"/>
        </w:numPr>
        <w:pStyle w:val="Compact"/>
      </w:pPr>
      <w:r>
        <w:rPr>
          <w:bCs/>
          <w:b/>
        </w:rPr>
        <w:t xml:space="preserve">Workshops and Certifications</w:t>
      </w:r>
      <w:r>
        <w:t xml:space="preserve">:</w:t>
      </w:r>
    </w:p>
    <w:p>
      <w:pPr>
        <w:numPr>
          <w:ilvl w:val="1"/>
          <w:numId w:val="1002"/>
        </w:numPr>
        <w:pStyle w:val="Compact"/>
      </w:pPr>
      <w:r>
        <w:t xml:space="preserve">Meisner Technique, Centro de Capacitación Cinematográfica (CCE), Mexico City – [Year]</w:t>
      </w:r>
    </w:p>
    <w:p>
      <w:pPr>
        <w:numPr>
          <w:ilvl w:val="1"/>
          <w:numId w:val="1002"/>
        </w:numPr>
        <w:pStyle w:val="Compact"/>
      </w:pPr>
      <w:r>
        <w:t xml:space="preserve">Improvisation and Stagecraft, Escuela Nacional de Actores, Mexico City – [Year]</w:t>
      </w:r>
    </w:p>
    <w:bookmarkEnd w:id="22"/>
    <w:bookmarkStart w:id="26" w:name="professional-experience"/>
    <w:p>
      <w:pPr>
        <w:pStyle w:val="Heading3"/>
      </w:pPr>
      <w:r>
        <w:t xml:space="preserve">Professional Experience</w:t>
      </w:r>
    </w:p>
    <w:bookmarkStart w:id="23" w:name="theater-productions-mexico-city"/>
    <w:p>
      <w:pPr>
        <w:pStyle w:val="Heading4"/>
      </w:pPr>
      <w:r>
        <w:rPr>
          <w:bCs/>
          <w:b/>
        </w:rPr>
        <w:t xml:space="preserve">Theater Productions (Mexico City)</w:t>
      </w:r>
    </w:p>
    <w:p>
      <w:pPr>
        <w:pStyle w:val="FirstParagraph"/>
      </w:pPr>
      <w:r>
        <w:rPr>
          <w:iCs/>
          <w:i/>
        </w:rPr>
        <w:t xml:space="preserve">Lead Actor, "La Llorona: The Legend"</w:t>
      </w:r>
      <w:r>
        <w:t xml:space="preserve">, Teatro Arlequín, Mexico City – [Year]</w:t>
      </w:r>
    </w:p>
    <w:p>
      <w:pPr>
        <w:numPr>
          <w:ilvl w:val="0"/>
          <w:numId w:val="1003"/>
        </w:numPr>
        <w:pStyle w:val="Compact"/>
      </w:pPr>
      <w:r>
        <w:t xml:space="preserve">Portrayed the iconic figure of La Llorona in a critically acclaimed theatrical adaptation, drawing audiences from across Mexico City.</w:t>
      </w:r>
    </w:p>
    <w:p>
      <w:pPr>
        <w:numPr>
          <w:ilvl w:val="0"/>
          <w:numId w:val="1003"/>
        </w:numPr>
        <w:pStyle w:val="Compact"/>
      </w:pPr>
      <w:r>
        <w:t xml:space="preserve">Collaborated with local playwrights and directors to modernize traditional Mexican folklore for contemporary audiences.</w:t>
      </w:r>
    </w:p>
    <w:p>
      <w:pPr>
        <w:pStyle w:val="FirstParagraph"/>
      </w:pPr>
      <w:r>
        <w:rPr>
          <w:iCs/>
          <w:i/>
        </w:rPr>
        <w:t xml:space="preserve">Supporting Role, "El Grito de Dolores"</w:t>
      </w:r>
      <w:r>
        <w:t xml:space="preserve">, Teatro Colón, Mexico City – [Year]</w:t>
      </w:r>
    </w:p>
    <w:p>
      <w:pPr>
        <w:numPr>
          <w:ilvl w:val="0"/>
          <w:numId w:val="1004"/>
        </w:numPr>
        <w:pStyle w:val="Compact"/>
      </w:pPr>
      <w:r>
        <w:t xml:space="preserve">Played a historical figure during the Mexican War of Independence, enhancing the narrative with authentic regional dialects and cultural nuances.</w:t>
      </w:r>
    </w:p>
    <w:p>
      <w:pPr>
        <w:numPr>
          <w:ilvl w:val="0"/>
          <w:numId w:val="1004"/>
        </w:numPr>
        <w:pStyle w:val="Compact"/>
      </w:pPr>
      <w:r>
        <w:t xml:space="preserve">Received recognition for embodying the spirit of Mexican patriotism in a production staged during Día de la Independencia.</w:t>
      </w:r>
    </w:p>
    <w:bookmarkEnd w:id="23"/>
    <w:bookmarkStart w:id="24" w:name="film-and-television-mexico-city"/>
    <w:p>
      <w:pPr>
        <w:pStyle w:val="Heading4"/>
      </w:pPr>
      <w:r>
        <w:rPr>
          <w:bCs/>
          <w:b/>
        </w:rPr>
        <w:t xml:space="preserve">Film and Television (Mexico City)</w:t>
      </w:r>
    </w:p>
    <w:p>
      <w:pPr>
        <w:pStyle w:val="FirstParagraph"/>
      </w:pPr>
      <w:r>
        <w:rPr>
          <w:iCs/>
          <w:i/>
        </w:rPr>
        <w:t xml:space="preserve">Supporting Actor, "La Ciudad de los Sueños"</w:t>
      </w:r>
      <w:r>
        <w:t xml:space="preserve">, Directed by [Director Name], Mexico City – [Year]</w:t>
      </w:r>
    </w:p>
    <w:p>
      <w:pPr>
        <w:numPr>
          <w:ilvl w:val="0"/>
          <w:numId w:val="1005"/>
        </w:numPr>
        <w:pStyle w:val="Compact"/>
      </w:pPr>
      <w:r>
        <w:t xml:space="preserve">Featured in a film exploring the complexities of urban life in Mexico City, shot entirely on location in iconic neighborhoods like Condesa and Roma.</w:t>
      </w:r>
    </w:p>
    <w:p>
      <w:pPr>
        <w:numPr>
          <w:ilvl w:val="0"/>
          <w:numId w:val="1005"/>
        </w:numPr>
        <w:pStyle w:val="Compact"/>
      </w:pPr>
      <w:r>
        <w:t xml:space="preserve">Worked with a team of local cinematographers to capture the city’s unique aesthetics, contributing to its success at the Guadalajara International Film Festival.</w:t>
      </w:r>
    </w:p>
    <w:p>
      <w:pPr>
        <w:pStyle w:val="FirstParagraph"/>
      </w:pPr>
      <w:r>
        <w:rPr>
          <w:iCs/>
          <w:i/>
        </w:rPr>
        <w:t xml:space="preserve">Recurring Role, "Vida en la Calle"</w:t>
      </w:r>
      <w:r>
        <w:t xml:space="preserve">, TV Series, Canal 13 Mexico City – [Year]</w:t>
      </w:r>
    </w:p>
    <w:p>
      <w:pPr>
        <w:numPr>
          <w:ilvl w:val="0"/>
          <w:numId w:val="1006"/>
        </w:numPr>
        <w:pStyle w:val="Compact"/>
      </w:pPr>
      <w:r>
        <w:t xml:space="preserve">Played a street artist navigating the challenges of gentrification in Mexico City, highlighting social issues through performance.</w:t>
      </w:r>
    </w:p>
    <w:p>
      <w:pPr>
        <w:numPr>
          <w:ilvl w:val="0"/>
          <w:numId w:val="1006"/>
        </w:numPr>
        <w:pStyle w:val="Compact"/>
      </w:pPr>
      <w:r>
        <w:t xml:space="preserve">Contributed to the show’s portrayal of daily life in the capital, earning praise for its authenticity and relatability.</w:t>
      </w:r>
    </w:p>
    <w:bookmarkEnd w:id="24"/>
    <w:bookmarkStart w:id="25" w:name="other-notable-roles"/>
    <w:p>
      <w:pPr>
        <w:pStyle w:val="Heading4"/>
      </w:pPr>
      <w:r>
        <w:rPr>
          <w:bCs/>
          <w:b/>
        </w:rPr>
        <w:t xml:space="preserve">Other Notable Roles</w:t>
      </w:r>
    </w:p>
    <w:p>
      <w:pPr>
        <w:pStyle w:val="FirstParagraph"/>
      </w:pPr>
      <w:r>
        <w:rPr>
          <w:iCs/>
          <w:i/>
        </w:rPr>
        <w:t xml:space="preserve">Voice Actor, "Mitos Mexicanos"</w:t>
      </w:r>
      <w:r>
        <w:t xml:space="preserve">, National Public Radio (Radio UNAM), Mexico City – [Year]</w:t>
      </w:r>
    </w:p>
    <w:p>
      <w:pPr>
        <w:numPr>
          <w:ilvl w:val="0"/>
          <w:numId w:val="1007"/>
        </w:numPr>
        <w:pStyle w:val="Compact"/>
      </w:pPr>
      <w:r>
        <w:t xml:space="preserve">Voiced characters in a series of radio plays based on Mexican myths and legends, reaching a national audience.</w:t>
      </w:r>
    </w:p>
    <w:p>
      <w:pPr>
        <w:numPr>
          <w:ilvl w:val="0"/>
          <w:numId w:val="1007"/>
        </w:numPr>
        <w:pStyle w:val="Compact"/>
      </w:pPr>
      <w:r>
        <w:t xml:space="preserve">Enhanced storytelling through expressive vocal techniques tailored to the unique acoustics of Mexico City’s cultural spaces.</w:t>
      </w:r>
    </w:p>
    <w:bookmarkEnd w:id="25"/>
    <w:bookmarkEnd w:id="26"/>
    <w:bookmarkStart w:id="27" w:name="skills"/>
    <w:p>
      <w:pPr>
        <w:pStyle w:val="Heading3"/>
      </w:pPr>
      <w:r>
        <w:t xml:space="preserve">Skills</w:t>
      </w:r>
    </w:p>
    <w:p>
      <w:pPr>
        <w:numPr>
          <w:ilvl w:val="0"/>
          <w:numId w:val="1008"/>
        </w:numPr>
        <w:pStyle w:val="Compact"/>
      </w:pPr>
      <w:r>
        <w:rPr>
          <w:bCs/>
          <w:b/>
        </w:rPr>
        <w:t xml:space="preserve">Acting Techniques:</w:t>
      </w:r>
      <w:r>
        <w:t xml:space="preserve"> </w:t>
      </w:r>
      <w:r>
        <w:t xml:space="preserve">Meisner, Stanislavski, Method Acting</w:t>
      </w:r>
    </w:p>
    <w:p>
      <w:pPr>
        <w:numPr>
          <w:ilvl w:val="0"/>
          <w:numId w:val="1008"/>
        </w:numPr>
        <w:pStyle w:val="Compact"/>
      </w:pPr>
      <w:r>
        <w:rPr>
          <w:bCs/>
          <w:b/>
        </w:rPr>
        <w:t xml:space="preserve">Languages:</w:t>
      </w:r>
      <w:r>
        <w:t xml:space="preserve"> </w:t>
      </w:r>
      <w:r>
        <w:t xml:space="preserve">Spanish (native), English (fluent), Nahuatl (basic)</w:t>
      </w:r>
    </w:p>
    <w:p>
      <w:pPr>
        <w:numPr>
          <w:ilvl w:val="0"/>
          <w:numId w:val="1008"/>
        </w:numPr>
        <w:pStyle w:val="Compact"/>
      </w:pPr>
      <w:r>
        <w:rPr>
          <w:bCs/>
          <w:b/>
        </w:rPr>
        <w:t xml:space="preserve">Stagecraft:</w:t>
      </w:r>
      <w:r>
        <w:t xml:space="preserve"> </w:t>
      </w:r>
      <w:r>
        <w:t xml:space="preserve">Lighting and Sound Coordination, Costume Design</w:t>
      </w:r>
    </w:p>
    <w:p>
      <w:pPr>
        <w:numPr>
          <w:ilvl w:val="0"/>
          <w:numId w:val="1008"/>
        </w:numPr>
        <w:pStyle w:val="Compact"/>
      </w:pPr>
      <w:r>
        <w:rPr>
          <w:bCs/>
          <w:b/>
        </w:rPr>
        <w:t xml:space="preserve">Digital Tools:</w:t>
      </w:r>
      <w:r>
        <w:t xml:space="preserve"> </w:t>
      </w:r>
      <w:r>
        <w:t xml:space="preserve">Adobe Premiere Pro, Final Cut Pro, Zoom for Virtual Auditions</w:t>
      </w:r>
    </w:p>
    <w:bookmarkEnd w:id="27"/>
    <w:bookmarkStart w:id="28" w:name="awards-and-recognition"/>
    <w:p>
      <w:pPr>
        <w:pStyle w:val="Heading3"/>
      </w:pPr>
      <w:r>
        <w:t xml:space="preserve">Awards and Recognition</w:t>
      </w:r>
    </w:p>
    <w:p>
      <w:pPr>
        <w:numPr>
          <w:ilvl w:val="0"/>
          <w:numId w:val="1009"/>
        </w:numPr>
        <w:pStyle w:val="Compact"/>
      </w:pPr>
      <w:r>
        <w:rPr>
          <w:bCs/>
          <w:b/>
        </w:rPr>
        <w:t xml:space="preserve">Best Supporting Actor Award</w:t>
      </w:r>
      <w:r>
        <w:t xml:space="preserve">, Festival de Cine de Morelia – [Year]</w:t>
      </w:r>
    </w:p>
    <w:p>
      <w:pPr>
        <w:numPr>
          <w:ilvl w:val="0"/>
          <w:numId w:val="1009"/>
        </w:numPr>
        <w:pStyle w:val="Compact"/>
      </w:pPr>
      <w:r>
        <w:rPr>
          <w:bCs/>
          <w:b/>
        </w:rPr>
        <w:t xml:space="preserve">Emerging Talent in Theater</w:t>
      </w:r>
      <w:r>
        <w:t xml:space="preserve">, Premios Ariel, Mexico City – [Year]</w:t>
      </w:r>
    </w:p>
    <w:p>
      <w:pPr>
        <w:numPr>
          <w:ilvl w:val="0"/>
          <w:numId w:val="1009"/>
        </w:numPr>
        <w:pStyle w:val="Compact"/>
      </w:pPr>
      <w:r>
        <w:rPr>
          <w:bCs/>
          <w:b/>
        </w:rPr>
        <w:t xml:space="preserve">Cultural Ambassador Recognition</w:t>
      </w:r>
      <w:r>
        <w:t xml:space="preserve">, Secretaría de Cultura, Mexico City – [Year]</w:t>
      </w:r>
    </w:p>
    <w:bookmarkEnd w:id="28"/>
    <w:bookmarkStart w:id="29" w:name="projects-and-notable-work-in-mexico-city"/>
    <w:p>
      <w:pPr>
        <w:pStyle w:val="Heading3"/>
      </w:pPr>
      <w:r>
        <w:t xml:space="preserve">Projects and Notable Work in Mexico City</w:t>
      </w:r>
    </w:p>
    <w:p>
      <w:pPr>
        <w:pStyle w:val="FirstParagraph"/>
      </w:pPr>
      <w:r>
        <w:rPr>
          <w:iCs/>
          <w:i/>
        </w:rPr>
        <w:t xml:space="preserve">Community Theater Initiative, "Cuentos de la Calle"</w:t>
      </w:r>
      <w:r>
        <w:t xml:space="preserve">, Mexico City – [Year]</w:t>
      </w:r>
    </w:p>
    <w:p>
      <w:pPr>
        <w:numPr>
          <w:ilvl w:val="0"/>
          <w:numId w:val="1010"/>
        </w:numPr>
        <w:pStyle w:val="Compact"/>
      </w:pPr>
      <w:r>
        <w:t xml:space="preserve">Founded a grassroots theater group to provide free acting workshops for underprivileged youth in the capital.</w:t>
      </w:r>
    </w:p>
    <w:p>
      <w:pPr>
        <w:numPr>
          <w:ilvl w:val="0"/>
          <w:numId w:val="1010"/>
        </w:numPr>
        <w:pStyle w:val="Compact"/>
      </w:pPr>
      <w:r>
        <w:t xml:space="preserve">Produced and performed in street performances that celebrated Mexican cultural heritage, fostering community engagement.</w:t>
      </w:r>
    </w:p>
    <w:p>
      <w:pPr>
        <w:pStyle w:val="FirstParagraph"/>
      </w:pPr>
      <w:r>
        <w:rPr>
          <w:iCs/>
          <w:i/>
        </w:rPr>
        <w:t xml:space="preserve">Documentary Feature, "Voces de la Ciudad"</w:t>
      </w:r>
      <w:r>
        <w:t xml:space="preserve">, Mexico City – [Year]</w:t>
      </w:r>
    </w:p>
    <w:p>
      <w:pPr>
        <w:numPr>
          <w:ilvl w:val="0"/>
          <w:numId w:val="1011"/>
        </w:numPr>
        <w:pStyle w:val="Compact"/>
      </w:pPr>
      <w:r>
        <w:t xml:space="preserve">Served as a subject and narrator for a documentary exploring the lives of artists in Mexico City’s creative hubs.</w:t>
      </w:r>
    </w:p>
    <w:p>
      <w:pPr>
        <w:numPr>
          <w:ilvl w:val="0"/>
          <w:numId w:val="1011"/>
        </w:numPr>
        <w:pStyle w:val="Compact"/>
      </w:pPr>
      <w:r>
        <w:t xml:space="preserve">Contributed to the film’s narrative by sharing personal experiences of growth and challenges in the local industry.</w:t>
      </w:r>
    </w:p>
    <w:bookmarkEnd w:id="29"/>
    <w:bookmarkStart w:id="30" w:name="professional-affiliations"/>
    <w:p>
      <w:pPr>
        <w:pStyle w:val="Heading3"/>
      </w:pPr>
      <w:r>
        <w:t xml:space="preserve">Professional Affiliations</w:t>
      </w:r>
    </w:p>
    <w:p>
      <w:pPr>
        <w:numPr>
          <w:ilvl w:val="0"/>
          <w:numId w:val="1012"/>
        </w:numPr>
        <w:pStyle w:val="Compact"/>
      </w:pPr>
      <w:r>
        <w:t xml:space="preserve">Mexican Actors’ Guild (Gremio de Actores de México)</w:t>
      </w:r>
    </w:p>
    <w:p>
      <w:pPr>
        <w:numPr>
          <w:ilvl w:val="0"/>
          <w:numId w:val="1012"/>
        </w:numPr>
        <w:pStyle w:val="Compact"/>
      </w:pPr>
      <w:r>
        <w:t xml:space="preserve">Association of Theater Professionals of Mexico City (APT-MC)</w:t>
      </w:r>
    </w:p>
    <w:p>
      <w:pPr>
        <w:numPr>
          <w:ilvl w:val="0"/>
          <w:numId w:val="1012"/>
        </w:numPr>
        <w:pStyle w:val="Compact"/>
      </w:pPr>
      <w:r>
        <w:t xml:space="preserve">Screen Actors Guild – American Federation of Television and Radio Artists (SAG-AFTRA) – Affiliate Member</w:t>
      </w:r>
    </w:p>
    <w:bookmarkEnd w:id="30"/>
    <w:bookmarkStart w:id="31" w:name="conclusion"/>
    <w:p>
      <w:pPr>
        <w:pStyle w:val="Heading3"/>
      </w:pPr>
      <w:r>
        <w:t xml:space="preserve">Conclusion</w:t>
      </w:r>
    </w:p>
    <w:p>
      <w:pPr>
        <w:pStyle w:val="FirstParagraph"/>
      </w:pPr>
      <w:r>
        <w:t xml:space="preserve">As a dedicated actor based in Mexico City, my career is deeply intertwined with the cultural and artistic vibrancy of this iconic metropolis. From stage to screen, I strive to represent the diversity and richness of Mexican life while contributing to the global recognition of Mexico City as a hub for creative excellence. My commitment to storytelling rooted in local traditions ensures that my work resonates with audiences both within and beyond Mexico.</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Mexico Mexico City</dc:title>
  <dc:creator/>
  <dc:language>en</dc:language>
  <cp:keywords/>
  <dcterms:created xsi:type="dcterms:W3CDTF">2026-05-31T22:18:29Z</dcterms:created>
  <dcterms:modified xsi:type="dcterms:W3CDTF">2026-05-31T22:18:29Z</dcterms:modified>
</cp:coreProperties>
</file>

<file path=docProps/custom.xml><?xml version="1.0" encoding="utf-8"?>
<Properties xmlns="http://schemas.openxmlformats.org/officeDocument/2006/custom-properties" xmlns:vt="http://schemas.openxmlformats.org/officeDocument/2006/docPropsVTypes"/>
</file>