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the vibrant cultural hub of Birmingham, United Kingdom. With a strong foundation in stage and screen performance, I bring a passion for storytelling and a commitment to excellence. My experience spans local theatre productions, regional film projects, and community-based initiatives that align with the dynamic arts scene of Birmingham. As an Actor deeply rooted in the United Kingdom's creative landscape, I strive to contribute to the rich narrative tapestry of Birmingham while continuously refining my craft through training and collaboration.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Birmingham School of Acting (BSA)</w:t>
      </w:r>
      <w:r>
        <w:t xml:space="preserve"> </w:t>
      </w:r>
      <w:r>
        <w:t xml:space="preserve">– BA (Hons) in Performing Arts, 2015–2018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Birmingham</w:t>
      </w:r>
      <w:r>
        <w:t xml:space="preserve"> </w:t>
      </w:r>
      <w:r>
        <w:t xml:space="preserve">– Postgraduate Certificate in Theatre Studies, 2018–2019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irmingham-repertory-theatre"/>
    <w:p>
      <w:pPr>
        <w:pStyle w:val="Heading3"/>
      </w:pPr>
      <w:r>
        <w:t xml:space="preserve">Birmingham Repertory Theatre</w:t>
      </w:r>
    </w:p>
    <w:p>
      <w:pPr>
        <w:pStyle w:val="FirstParagraph"/>
      </w:pPr>
      <w:r>
        <w:rPr>
          <w:bCs/>
          <w:b/>
        </w:rPr>
        <w:t xml:space="preserve">Actor – 2019–Present</w:t>
      </w:r>
    </w:p>
    <w:p>
      <w:pPr>
        <w:numPr>
          <w:ilvl w:val="0"/>
          <w:numId w:val="1002"/>
        </w:numPr>
        <w:pStyle w:val="Compact"/>
      </w:pPr>
      <w:r>
        <w:t xml:space="preserve">Played leading and ensemble roles in productions such as *The Importance of Being Earnest* (2021) and *Les Misérables* (2022), contributing to the theatre’s reputation as a cornerstone of Birmingham’s cultural identity.</w:t>
      </w:r>
    </w:p>
    <w:p>
      <w:pPr>
        <w:numPr>
          <w:ilvl w:val="0"/>
          <w:numId w:val="1002"/>
        </w:numPr>
        <w:pStyle w:val="Compact"/>
      </w:pPr>
      <w:r>
        <w:t xml:space="preserve">Collaborated with directors from across the United Kingdom, including acclaimed playwrights based in Birmingham, to develop new works for stage.</w:t>
      </w:r>
    </w:p>
    <w:p>
      <w:pPr>
        <w:numPr>
          <w:ilvl w:val="0"/>
          <w:numId w:val="1002"/>
        </w:numPr>
        <w:pStyle w:val="Compact"/>
      </w:pPr>
      <w:r>
        <w:t xml:space="preserve">Participated in outreach programs targeting schools and underserved communities in the West Midlands, promoting arts accessibility as a key aspect of the theatre’s mission.</w:t>
      </w:r>
    </w:p>
    <w:bookmarkEnd w:id="22"/>
    <w:bookmarkStart w:id="23" w:name="independent-film-projects"/>
    <w:p>
      <w:pPr>
        <w:pStyle w:val="Heading3"/>
      </w:pPr>
      <w:r>
        <w:t xml:space="preserve">Independent Film Projects</w:t>
      </w:r>
    </w:p>
    <w:p>
      <w:pPr>
        <w:pStyle w:val="FirstParagraph"/>
      </w:pPr>
      <w:r>
        <w:rPr>
          <w:bCs/>
          <w:b/>
        </w:rPr>
        <w:t xml:space="preserve">Actor – 2017–Present</w:t>
      </w:r>
    </w:p>
    <w:p>
      <w:pPr>
        <w:numPr>
          <w:ilvl w:val="0"/>
          <w:numId w:val="1003"/>
        </w:numPr>
        <w:pStyle w:val="Compact"/>
      </w:pPr>
      <w:r>
        <w:t xml:space="preserve">Featured in the short film *Echoes of the River* (2020), directed by a Birmingham-based filmmaker, which premiered at the UK Independent Film Festival.</w:t>
      </w:r>
    </w:p>
    <w:p>
      <w:pPr>
        <w:numPr>
          <w:ilvl w:val="0"/>
          <w:numId w:val="1003"/>
        </w:numPr>
        <w:pStyle w:val="Compact"/>
      </w:pPr>
      <w:r>
        <w:t xml:space="preserve">Supported regional film initiatives through roles in low-budget projects that highlight the diversity of life in United Kingdom cities like Birmingham.</w:t>
      </w:r>
    </w:p>
    <w:p>
      <w:pPr>
        <w:numPr>
          <w:ilvl w:val="0"/>
          <w:numId w:val="1003"/>
        </w:numPr>
        <w:pStyle w:val="Compact"/>
      </w:pPr>
      <w:r>
        <w:t xml:space="preserve">Worked with local production companies to create content that reflects the unique cultural and social dynamics of Birmingham.</w:t>
      </w:r>
    </w:p>
    <w:bookmarkEnd w:id="23"/>
    <w:bookmarkStart w:id="24" w:name="theatre-royal-birmingham"/>
    <w:p>
      <w:pPr>
        <w:pStyle w:val="Heading3"/>
      </w:pPr>
      <w:r>
        <w:t xml:space="preserve">Theatre Royal, Birmingham</w:t>
      </w:r>
    </w:p>
    <w:p>
      <w:pPr>
        <w:pStyle w:val="FirstParagraph"/>
      </w:pPr>
      <w:r>
        <w:rPr>
          <w:bCs/>
          <w:b/>
        </w:rPr>
        <w:t xml:space="preserve">Ensemble Actor – 2016–2018</w:t>
      </w:r>
    </w:p>
    <w:p>
      <w:pPr>
        <w:numPr>
          <w:ilvl w:val="0"/>
          <w:numId w:val="1004"/>
        </w:numPr>
        <w:pStyle w:val="Compact"/>
      </w:pPr>
      <w:r>
        <w:t xml:space="preserve">Performed in productions such as *The Lion, the Witch and the Wardrobe* (2017), which drew audiences from across the United Kingdom.</w:t>
      </w:r>
    </w:p>
    <w:p>
      <w:pPr>
        <w:numPr>
          <w:ilvl w:val="0"/>
          <w:numId w:val="1004"/>
        </w:numPr>
        <w:pStyle w:val="Compact"/>
      </w:pPr>
      <w:r>
        <w:t xml:space="preserve">Contributed to community theatre workshops that engaged thousands of residents in Birmingham, fostering a love for performing arts among local youth.</w:t>
      </w:r>
    </w:p>
    <w:p>
      <w:pPr>
        <w:numPr>
          <w:ilvl w:val="0"/>
          <w:numId w:val="1004"/>
        </w:numPr>
        <w:pStyle w:val="Compact"/>
      </w:pPr>
      <w:r>
        <w:t xml:space="preserve">Played supporting roles in classic plays, demonstrating adaptability and a strong work ethic in fast-paced productions.</w:t>
      </w:r>
    </w:p>
    <w:bookmarkEnd w:id="24"/>
    <w:bookmarkEnd w:id="25"/>
    <w:bookmarkStart w:id="26" w:name="notable-roles-and-performances"/>
    <w:p>
      <w:pPr>
        <w:pStyle w:val="Heading2"/>
      </w:pPr>
      <w:r>
        <w:t xml:space="preserve">Notable Roles and Performances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*Macbeth* – Birmingham Repertory Theatre (2021)</w:t>
      </w:r>
      <w:r>
        <w:t xml:space="preserve">: Played the role of Lady Macbeth, receiving critical acclaim for the emotional depth and intensity of the performance.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*The Tempest* – Theatr Clwyd (2020)</w:t>
      </w:r>
      <w:r>
        <w:t xml:space="preserve">: Portrayed Prospero in a co-production between Birmingham and Wales, emphasizing themes of power and redemption.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*A Streetcar Named Desire* – Birmingham Hippodrome (2019)</w:t>
      </w:r>
      <w:r>
        <w:t xml:space="preserve">: Delivered a nuanced performance as Blanche DuBois, highlighting the complexities of mental health and identity.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Expertise in stage acting, including classical texts, modern drama, and physical theatre. Proficient in improvisation and character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Familiar with stagecraft, lighting cues, and sound design to enhance live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vocal projection and articulation; ability to adapt dialogue for diverse audiences in the United Kingdom.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Skilled in collaborative environments, contributing ideas for scripts and character arcs during rehearsals.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 – for regional collaborations and international projects)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Birmingham Arts Council, supporting initiatives to promote theatre education in schools. Volunteered with the Midlands Theatre Trust to stage free performances for underprivileged communities.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Advanced Drama Coaching (2021) – awarded by the Royal Academy of Dramatic Art (RADA). Certified in First Aid for Performing Arts (2020).</w:t>
      </w:r>
    </w:p>
    <w:p>
      <w:pPr>
        <w:pStyle w:val="BodyText"/>
      </w:pPr>
      <w:r>
        <w:rPr>
          <w:bCs/>
          <w:b/>
        </w:rPr>
        <w:t xml:space="preserve">Workshops and Training:</w:t>
      </w:r>
      <w:r>
        <w:t xml:space="preserve"> </w:t>
      </w:r>
      <w:r>
        <w:t xml:space="preserve">Attended the “New Writing for Theatre” workshop at the Birmingham Writers’ Centre, 2023. Participated in a month-long residency with the National Youth Theatre, focusing on experimental performance techniques.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Curriculum Vitae highlights the professional journey of an Actor based in Birmingham, United Kingdom, emphasizing their contributions to the arts scene and commitment to excellence in performance.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United Kingdom Birmingham</dc:title>
  <dc:creator/>
  <dc:language>en</dc:language>
  <cp:keywords/>
  <dcterms:created xsi:type="dcterms:W3CDTF">2025-12-10T11:42:14Z</dcterms:created>
  <dcterms:modified xsi:type="dcterms:W3CDTF">2025-12-10T11:42:14Z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