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Aerospace Engineer |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João Silva</w:t>
      </w:r>
      <w:r>
        <w:br/>
      </w:r>
      <w:r>
        <w:t xml:space="preserve">Address: Av. Paulista, 1000, São Paulo, SP, Brazil</w:t>
      </w:r>
      <w:r>
        <w:br/>
      </w:r>
      <w:r>
        <w:t xml:space="preserve">Phone: +55 11 98765-4321</w:t>
      </w:r>
      <w:r>
        <w:br/>
      </w:r>
      <w:r>
        <w:t xml:space="preserve">Email: joaosilva@aeroengineer.com.br</w:t>
      </w:r>
      <w:r>
        <w:br/>
      </w:r>
      <w:r>
        <w:t xml:space="preserve">LinkedIn: linkedin.com/in/joaosilva-aerospace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Aerospace Engineer with over 8 years of experience in the design, development, and testing of advanced aerospace systems. Specialized in aerodynamics, propulsion systems, and structural analysis. Proficient in leveraging cutting-edge technologies to solve complex engineering challenges. Committed to contributing to the growth of Brazil’s aerospace industry through innovation and technical excellence. Based in São Paulo, Brazil’s economic hub with a strong presence of aerospace companies and research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Universidade de São Paulo (USP), São Paulo, Brazil</w:t>
      </w:r>
      <w:r>
        <w:br/>
      </w:r>
      <w:r>
        <w:t xml:space="preserve">Graduation Date: June 2015</w:t>
      </w:r>
      <w:r>
        <w:br/>
      </w:r>
      <w:r>
        <w:t xml:space="preserve">Relevant Courses: Aerodynamics, Propulsion Systems, Aircraft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Aeronautics and Astronautics</w:t>
      </w:r>
      <w:r>
        <w:br/>
      </w:r>
      <w:r>
        <w:t xml:space="preserve">Instituto Tecnológico de Aeronáutica (ITA), São José dos Campos, Brazil</w:t>
      </w:r>
      <w:r>
        <w:br/>
      </w:r>
      <w:r>
        <w:t xml:space="preserve">Graduation Date: December 2018</w:t>
      </w:r>
      <w:r>
        <w:br/>
      </w:r>
      <w:r>
        <w:t xml:space="preserve">Thesis: "Optimization of Composite Materials for Aircraft Structures"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aerospace-engineer"/>
    <w:p>
      <w:pPr>
        <w:pStyle w:val="Heading3"/>
      </w:pPr>
      <w:r>
        <w:rPr>
          <w:bCs/>
          <w:b/>
        </w:rPr>
        <w:t xml:space="preserve">Lead Aerospace Engineer</w:t>
      </w:r>
    </w:p>
    <w:p>
      <w:pPr>
        <w:pStyle w:val="FirstParagraph"/>
      </w:pPr>
      <w:r>
        <w:rPr>
          <w:iCs/>
          <w:i/>
        </w:rPr>
        <w:t xml:space="preserve">São Paulo Aerospace Technologies (SPAT), São Paulo, Brazil</w:t>
      </w:r>
      <w:r>
        <w:br/>
      </w:r>
      <w:r>
        <w:t xml:space="preserve">January 2019 – Present</w:t>
      </w:r>
      <w:r>
        <w:br/>
      </w:r>
      <w:r>
        <w:t xml:space="preserve">- Led a team of 15 engineers in the design and development of next-generation aircraft components, focusing on lightweight materials and fuel efficiency.</w:t>
      </w:r>
      <w:r>
        <w:br/>
      </w:r>
      <w:r>
        <w:t xml:space="preserve">- Collaborated with Brazilian aviation authorities to ensure compliance with regional safety standards.</w:t>
      </w:r>
      <w:r>
        <w:br/>
      </w:r>
      <w:r>
        <w:t xml:space="preserve">- Spearheaded the integration of CFD (Computational Fluid Dynamics) simulations into the design process, reducing prototyping costs by 25%.</w:t>
      </w:r>
      <w:r>
        <w:br/>
      </w:r>
      <w:r>
        <w:t xml:space="preserve">- Published a technical paper on "Aerodynamic Optimization for Urban Air Mobility Vehicles" in the Journal of Brazilian Aerospace Engineering.</w:t>
      </w:r>
    </w:p>
    <w:bookmarkEnd w:id="23"/>
    <w:bookmarkStart w:id="24" w:name="aerospace-systems-engineer"/>
    <w:p>
      <w:pPr>
        <w:pStyle w:val="Heading3"/>
      </w:pPr>
      <w:r>
        <w:rPr>
          <w:bCs/>
          <w:b/>
        </w:rPr>
        <w:t xml:space="preserve">Aerospace Systems Engineer</w:t>
      </w:r>
    </w:p>
    <w:p>
      <w:pPr>
        <w:pStyle w:val="FirstParagraph"/>
      </w:pPr>
      <w:r>
        <w:rPr>
          <w:iCs/>
          <w:i/>
        </w:rPr>
        <w:t xml:space="preserve">Embraer S.A., São Paulo, Brazil</w:t>
      </w:r>
      <w:r>
        <w:br/>
      </w:r>
      <w:r>
        <w:t xml:space="preserve">June 2016 – December 2018</w:t>
      </w:r>
      <w:r>
        <w:br/>
      </w:r>
      <w:r>
        <w:t xml:space="preserve">- Designed and tested aircraft subsystems for commercial and military aircraft, including avionics and structural components.</w:t>
      </w:r>
      <w:r>
        <w:br/>
      </w:r>
      <w:r>
        <w:t xml:space="preserve">- Participated in the development of the E-Jets family, contributing to advancements in fuel efficiency and passenger comfort.</w:t>
      </w:r>
      <w:r>
        <w:br/>
      </w:r>
      <w:r>
        <w:t xml:space="preserve">- Conducted risk assessments for flight systems, ensuring alignment with international aviation regulations.</w:t>
      </w:r>
      <w:r>
        <w:br/>
      </w:r>
      <w:r>
        <w:t xml:space="preserve">- Mentored junior engineers and provided technical training on CAD software (SolidWorks, CATIA).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Pesquisas Aeronáuticas (IPEN), São Paulo, Brazil</w:t>
      </w:r>
      <w:r>
        <w:br/>
      </w:r>
      <w:r>
        <w:t xml:space="preserve">February 2015 – May 2016</w:t>
      </w:r>
      <w:r>
        <w:br/>
      </w:r>
      <w:r>
        <w:t xml:space="preserve">- Assisted in research projects funded by the Brazilian Space Agency (INPE) on satellite propulsion systems.</w:t>
      </w:r>
      <w:r>
        <w:br/>
      </w:r>
      <w:r>
        <w:t xml:space="preserve">- Analyzed data from wind tunnel tests to improve aircraft stability and control.</w:t>
      </w:r>
      <w:r>
        <w:br/>
      </w:r>
      <w:r>
        <w:t xml:space="preserve">- Co-authored a report on "Sustainable Propulsion Technologies for Regional Aircraft" presented at the 2016 International Aerospace Conference in Rio de Janeiro.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ANSYS, MATLAB, SolidWorks, CATIA V5, AutoCAD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CFD simulations, wind tunnel testing, aerodynamic analysis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Turbofan and piston engine design, fuel efficiency optimization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Composite materials, aluminum alloys, structural integrity assessment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Certification - Brazilian Air Force Academy (EBAC)</w:t>
      </w:r>
      <w:r>
        <w:br/>
      </w:r>
      <w:r>
        <w:t xml:space="preserve">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br/>
      </w:r>
      <w:r>
        <w:t xml:space="preserve">Project Management Institute,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CFD Training - ANSYS Academic Program</w:t>
      </w:r>
      <w:r>
        <w:br/>
      </w:r>
      <w:r>
        <w:t xml:space="preserve">2019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Air Mobility (UAM) Prototype Development</w:t>
      </w:r>
      <w:r>
        <w:br/>
      </w:r>
      <w:r>
        <w:t xml:space="preserve">Lead engineer for a São Paulo-based startup, focusing on electric vertical takeoff and landing (eVTOL) aircraft. The project received funding from the Brazilian Ministry of Science and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INPE on Satellite Launch Systems</w:t>
      </w:r>
      <w:r>
        <w:br/>
      </w:r>
      <w:r>
        <w:t xml:space="preserve">Contributed to the design of propulsion systems for small satellite launch vehicles, enhancing Brazil’s capabilities in space exploration.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Advisory Role at São Paulo Tech Fair (2021)</w:t>
      </w:r>
      <w:r>
        <w:br/>
      </w:r>
      <w:r>
        <w:t xml:space="preserve">Provided expert insights on aerospace innovations to over 500 attendees, including industry leaders and academic researchers.</w:t>
      </w:r>
    </w:p>
    <w:bookmarkEnd w:id="29"/>
    <w:bookmarkStart w:id="30" w:name="published-work"/>
    <w:p>
      <w:pPr>
        <w:pStyle w:val="Heading2"/>
      </w:pPr>
      <w:r>
        <w:t xml:space="preserve">Published Work</w:t>
      </w:r>
    </w:p>
    <w:p>
      <w:pPr>
        <w:numPr>
          <w:ilvl w:val="0"/>
          <w:numId w:val="1005"/>
        </w:numPr>
        <w:pStyle w:val="Compact"/>
      </w:pPr>
      <w:r>
        <w:t xml:space="preserve">Silva, J. (2021). "Aerodynamic Optimization for Urban Air Mobility Vehicles." *Journal of Brazilian Aerospace Engineering*, 15(3), 45-60.</w:t>
      </w:r>
    </w:p>
    <w:p>
      <w:pPr>
        <w:numPr>
          <w:ilvl w:val="0"/>
          <w:numId w:val="1005"/>
        </w:numPr>
        <w:pStyle w:val="Compact"/>
      </w:pPr>
      <w:r>
        <w:t xml:space="preserve">Silva, J., &amp; Costa, R. (2019). "Sustainable Propulsion Technologies for Regional Aircraft." *International Journal of Aviation Technology*, 8(2), 112-125.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Brazilian Society of Aerospace Engineering (SBIE)</w:t>
      </w:r>
    </w:p>
    <w:p>
      <w:pPr>
        <w:numPr>
          <w:ilvl w:val="0"/>
          <w:numId w:val="1006"/>
        </w:numPr>
        <w:pStyle w:val="Compact"/>
      </w:pPr>
      <w:r>
        <w:t xml:space="preserve">American Institute of Aeronautics and Astronautics (AIAA)</w:t>
      </w:r>
    </w:p>
    <w:p>
      <w:pPr>
        <w:numPr>
          <w:ilvl w:val="0"/>
          <w:numId w:val="1006"/>
        </w:numPr>
        <w:pStyle w:val="Compact"/>
      </w:pPr>
      <w:r>
        <w:t xml:space="preserve">São Paulo Technology and Innovation Association (TECSP)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Aviation history, drone technology, outdoor adventures in Brazil’s natural reserves.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São Paulo and Rio de Janeiro.</w:t>
      </w:r>
    </w:p>
    <w:p>
      <w:pPr>
        <w:pStyle w:val="BodyText"/>
      </w:pPr>
      <w:r>
        <w:t xml:space="preserve">This Curriculum Vitae reflects the expertise and dedication of an Aerospace Engineer rooted in Brazil São Paulo. With a focus on innovation and technical excellence, I am committed to advancing the aerospace industry both nationally and internationally.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2025-12-04T00:08:43Z</dcterms:created>
  <dcterms:modified xsi:type="dcterms:W3CDTF">2025-12-04T00:08:43Z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