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5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+33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Aerospace Engineer with [X years] of experience in the design, development, and testing of aerospace systems. Proficient in aeronautics and astronautics, with a strong focus on propulsion systems, aerodynamics, and advanced materials. Committed to advancing aerospace technology in France Marseille, where I have contributed to projects supporting the European Space Agency (ESA) and local aerospace industries. Passionate about fostering collaboration between academic research and industrial applications to drive sustainable aviation solutions.</w:t>
      </w:r>
    </w:p>
    <w:bookmarkEnd w:id="20"/>
    <w:bookmarkStart w:id="23" w:name="education"/>
    <w:p>
      <w:pPr>
        <w:pStyle w:val="Heading2"/>
      </w:pPr>
      <w:r>
        <w:t xml:space="preserve">Education</w:t>
      </w:r>
    </w:p>
    <w:bookmarkStart w:id="21" w:name="X4124be506d5af42758cd3d622875f6e287472fb"/>
    <w:p>
      <w:pPr>
        <w:pStyle w:val="Heading3"/>
      </w:pPr>
      <w:r>
        <w:t xml:space="preserve">Bachelor of Science in Aerospace Engineering</w:t>
      </w:r>
    </w:p>
    <w:p>
      <w:pPr>
        <w:pStyle w:val="FirstParagraph"/>
      </w:pPr>
      <w:r>
        <w:rPr>
          <w:bCs/>
          <w:b/>
        </w:rPr>
        <w:t xml:space="preserve">Université de Toulon, France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Coursework focused on fluid dynamics, structural analysis, and aerospace systems design.</w:t>
      </w:r>
    </w:p>
    <w:p>
      <w:pPr>
        <w:numPr>
          <w:ilvl w:val="0"/>
          <w:numId w:val="1001"/>
        </w:numPr>
        <w:pStyle w:val="Compact"/>
      </w:pPr>
      <w:r>
        <w:t xml:space="preserve">Research project on the optimization of winglet designs for commercial aircraft efficiency.</w:t>
      </w:r>
    </w:p>
    <w:bookmarkEnd w:id="21"/>
    <w:bookmarkStart w:id="22" w:name="X506bb36e9641d489ad248369e699d8eeaf631d4"/>
    <w:p>
      <w:pPr>
        <w:pStyle w:val="Heading3"/>
      </w:pPr>
      <w:r>
        <w:t xml:space="preserve">Master of Science in Aerospace Engineering</w:t>
      </w:r>
    </w:p>
    <w:p>
      <w:pPr>
        <w:pStyle w:val="FirstParagraph"/>
      </w:pPr>
      <w:r>
        <w:rPr>
          <w:bCs/>
          <w:b/>
        </w:rPr>
        <w:t xml:space="preserve">École Centrale de Marseille, France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Specialized in propulsion systems and space mission design.</w:t>
      </w:r>
    </w:p>
    <w:p>
      <w:pPr>
        <w:numPr>
          <w:ilvl w:val="0"/>
          <w:numId w:val="1002"/>
        </w:numPr>
        <w:pStyle w:val="Compact"/>
      </w:pPr>
      <w:r>
        <w:t xml:space="preserve">Thesis: "Development of a Hybrid Propulsion System for Small Satellite Launch Vehicles."</w:t>
      </w:r>
    </w:p>
    <w:p>
      <w:pPr>
        <w:numPr>
          <w:ilvl w:val="0"/>
          <w:numId w:val="1002"/>
        </w:numPr>
        <w:pStyle w:val="Compact"/>
      </w:pPr>
      <w:r>
        <w:t xml:space="preserve">Collaborated with industry partners, including Airbus and Arianespace, on real-world aerospace challenges.</w:t>
      </w:r>
    </w:p>
    <w:bookmarkEnd w:id="22"/>
    <w:bookmarkEnd w:id="23"/>
    <w:bookmarkStart w:id="26" w:name="professional-experience"/>
    <w:p>
      <w:pPr>
        <w:pStyle w:val="Heading2"/>
      </w:pPr>
      <w:r>
        <w:t xml:space="preserve">Professional Experience</w:t>
      </w:r>
    </w:p>
    <w:bookmarkStart w:id="24" w:name="aerospace-engineer"/>
    <w:p>
      <w:pPr>
        <w:pStyle w:val="Heading3"/>
      </w:pPr>
      <w:r>
        <w:t xml:space="preserve">Aerospace Engineer</w:t>
      </w:r>
    </w:p>
    <w:p>
      <w:pPr>
        <w:pStyle w:val="FirstParagraph"/>
      </w:pPr>
      <w:r>
        <w:rPr>
          <w:bCs/>
          <w:b/>
        </w:rPr>
        <w:t xml:space="preserve">Thales Alenia Space France - Marseille, France</w:t>
      </w:r>
    </w:p>
    <w:p>
      <w:pPr>
        <w:pStyle w:val="BodyText"/>
      </w:pPr>
      <w:r>
        <w:rPr>
          <w:iCs/>
          <w:i/>
        </w:rPr>
        <w:t xml:space="preserve">June 2019 – Present</w:t>
      </w:r>
    </w:p>
    <w:p>
      <w:pPr>
        <w:numPr>
          <w:ilvl w:val="0"/>
          <w:numId w:val="1003"/>
        </w:numPr>
        <w:pStyle w:val="Compact"/>
      </w:pPr>
      <w:r>
        <w:t xml:space="preserve">Designed and tested satellite components for Earth observation missions, ensuring compliance with ESA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optimize thermal management systems for satellites operating in extreme environments.</w:t>
      </w:r>
    </w:p>
    <w:p>
      <w:pPr>
        <w:numPr>
          <w:ilvl w:val="0"/>
          <w:numId w:val="1003"/>
        </w:numPr>
        <w:pStyle w:val="Compact"/>
      </w:pPr>
      <w:r>
        <w:t xml:space="preserve">Played a key role in the development of the "Eurax" satellite, launched in 2021, contributing to climate monitoring initiatives in France Marseille and beyond.</w:t>
      </w:r>
    </w:p>
    <w:bookmarkEnd w:id="24"/>
    <w:bookmarkStart w:id="25" w:name="junior-aerospace-engineer"/>
    <w:p>
      <w:pPr>
        <w:pStyle w:val="Heading3"/>
      </w:pPr>
      <w:r>
        <w:t xml:space="preserve">Junior Aerospace Engineer</w:t>
      </w:r>
    </w:p>
    <w:p>
      <w:pPr>
        <w:pStyle w:val="FirstParagraph"/>
      </w:pPr>
      <w:r>
        <w:rPr>
          <w:bCs/>
          <w:b/>
        </w:rPr>
        <w:t xml:space="preserve">Airbus Defence and Space - Toulouse, France (Remote from Marseille)</w:t>
      </w:r>
    </w:p>
    <w:p>
      <w:pPr>
        <w:pStyle w:val="BodyText"/>
      </w:pPr>
      <w:r>
        <w:rPr>
          <w:iCs/>
          <w:i/>
        </w:rPr>
        <w:t xml:space="preserve">September 2017 – May 2019</w:t>
      </w:r>
    </w:p>
    <w:p>
      <w:pPr>
        <w:numPr>
          <w:ilvl w:val="0"/>
          <w:numId w:val="1004"/>
        </w:numPr>
        <w:pStyle w:val="Compact"/>
      </w:pPr>
      <w:r>
        <w:t xml:space="preserve">Assisted in the design of lightweight composite materials for aircraft fuselages, reducing fuel consumption by 8%.</w:t>
      </w:r>
    </w:p>
    <w:p>
      <w:pPr>
        <w:numPr>
          <w:ilvl w:val="0"/>
          <w:numId w:val="1004"/>
        </w:numPr>
        <w:pStyle w:val="Compact"/>
      </w:pPr>
      <w:r>
        <w:t xml:space="preserve">Conducted simulations using ANSYS and MATLAB to evaluate structural integrity under various flight conditions.</w:t>
      </w:r>
    </w:p>
    <w:p>
      <w:pPr>
        <w:numPr>
          <w:ilvl w:val="0"/>
          <w:numId w:val="1004"/>
        </w:numPr>
        <w:pStyle w:val="Compact"/>
      </w:pPr>
      <w:r>
        <w:t xml:space="preserve">Supported the integration of autonomous navigation systems for UAVs, aligning with France's aerospace innovation goals.</w:t>
      </w:r>
    </w:p>
    <w:bookmarkEnd w:id="25"/>
    <w:bookmarkEnd w:id="26"/>
    <w:bookmarkStart w:id="27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CATIA V5, ANSYS, MATLAB/Simulink, SolidWorks, AutoCAD.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French (native), English (fluent), Spanish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Knowledge:</w:t>
      </w:r>
      <w:r>
        <w:t xml:space="preserve"> </w:t>
      </w:r>
      <w:r>
        <w:t xml:space="preserve">Aerodynamics, propulsion systems, satellite communication protocols, CFD simulations.</w:t>
      </w:r>
    </w:p>
    <w:bookmarkEnd w:id="27"/>
    <w:bookmarkStart w:id="28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t xml:space="preserve">EASA Part 66 Aircraft Maintenance License (AMO) – 2018.</w:t>
      </w:r>
    </w:p>
    <w:p>
      <w:pPr>
        <w:numPr>
          <w:ilvl w:val="0"/>
          <w:numId w:val="1006"/>
        </w:numPr>
        <w:pStyle w:val="Compact"/>
      </w:pPr>
      <w:r>
        <w:t xml:space="preserve">Professional Certificate in Space Systems Engineering – [Institution], 2019.</w:t>
      </w:r>
    </w:p>
    <w:p>
      <w:pPr>
        <w:numPr>
          <w:ilvl w:val="0"/>
          <w:numId w:val="1006"/>
        </w:numPr>
        <w:pStyle w:val="Compact"/>
      </w:pPr>
      <w:r>
        <w:t xml:space="preserve">Project Management Professional (PMP) Certification – 2021.</w:t>
      </w:r>
    </w:p>
    <w:bookmarkEnd w:id="28"/>
    <w:bookmarkStart w:id="31" w:name="projects-and-research"/>
    <w:p>
      <w:pPr>
        <w:pStyle w:val="Heading2"/>
      </w:pPr>
      <w:r>
        <w:t xml:space="preserve">Projects and Research</w:t>
      </w:r>
    </w:p>
    <w:bookmarkStart w:id="29" w:name="X3ee362a2b0ba1f34edcbd2126ff8974870331d8"/>
    <w:p>
      <w:pPr>
        <w:pStyle w:val="Heading3"/>
      </w:pPr>
      <w:r>
        <w:t xml:space="preserve">Satellite Thermal Management System (TM-Sat)</w:t>
      </w:r>
    </w:p>
    <w:p>
      <w:pPr>
        <w:pStyle w:val="FirstParagraph"/>
      </w:pPr>
      <w:r>
        <w:rPr>
          <w:bCs/>
          <w:b/>
        </w:rPr>
        <w:t xml:space="preserve">Thales Alenia Space France – Marseille, France</w:t>
      </w:r>
    </w:p>
    <w:p>
      <w:pPr>
        <w:pStyle w:val="BodyText"/>
      </w:pPr>
      <w:r>
        <w:rPr>
          <w:iCs/>
          <w:i/>
        </w:rPr>
        <w:t xml:space="preserve">2020–Present</w:t>
      </w:r>
    </w:p>
    <w:p>
      <w:pPr>
        <w:numPr>
          <w:ilvl w:val="0"/>
          <w:numId w:val="1007"/>
        </w:numPr>
        <w:pStyle w:val="Compact"/>
      </w:pPr>
      <w:r>
        <w:t xml:space="preserve">Developed a novel thermal control system for geostationary satellites, improving energy efficiency by 15%.</w:t>
      </w:r>
    </w:p>
    <w:p>
      <w:pPr>
        <w:numPr>
          <w:ilvl w:val="0"/>
          <w:numId w:val="1007"/>
        </w:numPr>
        <w:pStyle w:val="Compact"/>
      </w:pPr>
      <w:r>
        <w:t xml:space="preserve">Collaborated with European partners to integrate the system into the "Eurax-2" satellite, launched in 2023.</w:t>
      </w:r>
    </w:p>
    <w:bookmarkEnd w:id="29"/>
    <w:bookmarkStart w:id="30" w:name="uav-propulsion-optimization"/>
    <w:p>
      <w:pPr>
        <w:pStyle w:val="Heading3"/>
      </w:pPr>
      <w:r>
        <w:t xml:space="preserve">UAV Propulsion Optimization</w:t>
      </w:r>
    </w:p>
    <w:p>
      <w:pPr>
        <w:pStyle w:val="FirstParagraph"/>
      </w:pPr>
      <w:r>
        <w:rPr>
          <w:bCs/>
          <w:b/>
        </w:rPr>
        <w:t xml:space="preserve">École Centrale de Marseille – France</w:t>
      </w:r>
    </w:p>
    <w:p>
      <w:pPr>
        <w:pStyle w:val="BodyText"/>
      </w:pPr>
      <w:r>
        <w:rPr>
          <w:iCs/>
          <w:i/>
        </w:rPr>
        <w:t xml:space="preserve">2018–2019</w:t>
      </w:r>
    </w:p>
    <w:p>
      <w:pPr>
        <w:numPr>
          <w:ilvl w:val="0"/>
          <w:numId w:val="1008"/>
        </w:numPr>
        <w:pStyle w:val="Compact"/>
      </w:pPr>
      <w:r>
        <w:t xml:space="preserve">Designed a hybrid-electric propulsion system for UAVs, reducing carbon emissions by 20%.</w:t>
      </w:r>
    </w:p>
    <w:p>
      <w:pPr>
        <w:numPr>
          <w:ilvl w:val="0"/>
          <w:numId w:val="1008"/>
        </w:numPr>
        <w:pStyle w:val="Compact"/>
      </w:pPr>
      <w:r>
        <w:t xml:space="preserve">Published research on the project in the "Journal of Aerospace Engineering" (2020).</w:t>
      </w:r>
    </w:p>
    <w:bookmarkEnd w:id="30"/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American Institute of Aeronautics and Astronautics (AIAA) – 2018–Present.</w:t>
      </w:r>
    </w:p>
    <w:p>
      <w:pPr>
        <w:numPr>
          <w:ilvl w:val="0"/>
          <w:numId w:val="1009"/>
        </w:numPr>
        <w:pStyle w:val="Compact"/>
      </w:pPr>
      <w:r>
        <w:t xml:space="preserve">Member of the French Association for Aeronautical Sciences (AFA) – 2019–Present.</w:t>
      </w:r>
    </w:p>
    <w:p>
      <w:pPr>
        <w:numPr>
          <w:ilvl w:val="0"/>
          <w:numId w:val="1009"/>
        </w:numPr>
        <w:pStyle w:val="Compact"/>
      </w:pPr>
      <w:r>
        <w:t xml:space="preserve">Volunteer for "Marseille Space Week," promoting aerospace education to local students and professionals.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French: Native speaker.</w:t>
      </w:r>
    </w:p>
    <w:p>
      <w:pPr>
        <w:numPr>
          <w:ilvl w:val="0"/>
          <w:numId w:val="1010"/>
        </w:numPr>
        <w:pStyle w:val="Compact"/>
      </w:pPr>
      <w:r>
        <w:t xml:space="preserve">English: Fluent (TOEFL iBT 105).</w:t>
      </w:r>
    </w:p>
    <w:p>
      <w:pPr>
        <w:numPr>
          <w:ilvl w:val="0"/>
          <w:numId w:val="1010"/>
        </w:numPr>
        <w:pStyle w:val="Compact"/>
      </w:pPr>
      <w:r>
        <w:t xml:space="preserve">Spanish: Basic conversational skills.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p>
      <w:pPr>
        <w:pStyle w:val="BodyText"/>
      </w:pPr>
      <w:r>
        <w:rPr>
          <w:bCs/>
          <w:b/>
        </w:rPr>
        <w:t xml:space="preserve">Curriculum Vitae - Aerospace Engineer - France Marseille</w:t>
      </w:r>
    </w:p>
    <w:p>
      <w:pPr>
        <w:pStyle w:val="BodyText"/>
      </w:pPr>
      <w:r>
        <w:t xml:space="preserve">Last Updated: [Date]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Aerospace Engineer - France Marseille</dc:title>
  <dc:creator/>
  <dc:language>en</dc:language>
  <cp:keywords/>
  <dcterms:created xsi:type="dcterms:W3CDTF">2026-07-28T17:10:42Z</dcterms:created>
  <dcterms:modified xsi:type="dcterms:W3CDTF">2026-07-28T17:10:42Z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