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Ghana</w:t>
      </w:r>
      <w:r>
        <w:t xml:space="preserve"> </w:t>
      </w:r>
      <w:r>
        <w:t xml:space="preserve">Accra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Kwame Adu</w:t>
      </w:r>
      <w:r>
        <w:br/>
      </w:r>
      <w:r>
        <w:rPr>
          <w:bCs/>
          <w:b/>
        </w:rPr>
        <w:t xml:space="preserve">Email:</w:t>
      </w:r>
      <w:r>
        <w:t xml:space="preserve"> </w:t>
      </w:r>
      <w:r>
        <w:t xml:space="preserve">kwame.adu@aerospaceng.com</w:t>
      </w:r>
      <w:r>
        <w:br/>
      </w:r>
      <w:r>
        <w:rPr>
          <w:bCs/>
          <w:b/>
        </w:rPr>
        <w:t xml:space="preserve">Phone:</w:t>
      </w:r>
      <w:r>
        <w:t xml:space="preserve"> </w:t>
      </w:r>
      <w:r>
        <w:t xml:space="preserve">+233 20 123 4567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highly motivated Aerospace Engineer with over a decade of experience in designing, analyzing, and optimizing aerospace systems. Specialized in aircraft performance, propulsion systems, and aviation safety. A dedicated professional based in Accra, Ghana, committed to advancing aerospace technology and contributing to Ghana's growing aviation sector. Skilled in leveraging cutting-edge tools and collaborative approaches to solve complex engineering challenges. Passionate about fostering innovation in aerospace engineering within the context of Ghanaian infrastructure development.</w:t>
      </w:r>
    </w:p>
    <w:bookmarkEnd w:id="21"/>
    <w:bookmarkStart w:id="25"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iCs/>
          <w:i/>
        </w:rPr>
        <w:t xml:space="preserve">University of Ghana, Legon (Accra)</w:t>
      </w:r>
      <w:r>
        <w:br/>
      </w:r>
      <w:r>
        <w:t xml:space="preserve">Graduated: June 2010</w:t>
      </w:r>
      <w:r>
        <w:br/>
      </w:r>
      <w:r>
        <w:t xml:space="preserve">Relevant Coursework: Aerodynamics, Aircraft Structures, Propulsion Systems, Flight Mechanics</w:t>
      </w:r>
    </w:p>
    <w:bookmarkEnd w:id="22"/>
    <w:bookmarkStart w:id="23" w:name="X506bb36e9641d489ad248369e699d8eeaf631d4"/>
    <w:p>
      <w:pPr>
        <w:pStyle w:val="Heading3"/>
      </w:pPr>
      <w:r>
        <w:t xml:space="preserve">Master of Science in Aerospace Engineering</w:t>
      </w:r>
    </w:p>
    <w:p>
      <w:pPr>
        <w:pStyle w:val="FirstParagraph"/>
      </w:pPr>
      <w:r>
        <w:rPr>
          <w:iCs/>
          <w:i/>
        </w:rPr>
        <w:t xml:space="preserve">Technical University of Munich (Germany)</w:t>
      </w:r>
      <w:r>
        <w:br/>
      </w:r>
      <w:r>
        <w:t xml:space="preserve">Graduated: July 2014</w:t>
      </w:r>
      <w:r>
        <w:br/>
      </w:r>
      <w:r>
        <w:t xml:space="preserve">Thesis: "Optimization of UAV Designs for Tropical Climates" – Focused on adapting aerospace technology to Ghana's environmental conditions.</w:t>
      </w:r>
    </w:p>
    <w:bookmarkEnd w:id="23"/>
    <w:bookmarkStart w:id="24" w:name="doctorate-in-aerospace-engineering"/>
    <w:p>
      <w:pPr>
        <w:pStyle w:val="Heading3"/>
      </w:pPr>
      <w:r>
        <w:t xml:space="preserve">Doctorate in Aerospace Engineering</w:t>
      </w:r>
    </w:p>
    <w:p>
      <w:pPr>
        <w:pStyle w:val="FirstParagraph"/>
      </w:pPr>
      <w:r>
        <w:rPr>
          <w:iCs/>
          <w:i/>
        </w:rPr>
        <w:t xml:space="preserve">Imperial College London (UK)</w:t>
      </w:r>
      <w:r>
        <w:br/>
      </w:r>
      <w:r>
        <w:t xml:space="preserve">Graduated: July 2018</w:t>
      </w:r>
      <w:r>
        <w:br/>
      </w:r>
      <w:r>
        <w:t xml:space="preserve">Dissertation: "Sustainable Aviation Technologies for Emerging Markets" – Explored applications of aerospace engineering in Ghana's infrastructure and energy sectors.</w:t>
      </w:r>
    </w:p>
    <w:bookmarkEnd w:id="24"/>
    <w:bookmarkEnd w:id="25"/>
    <w:bookmarkStart w:id="29" w:name="professional-experience"/>
    <w:p>
      <w:pPr>
        <w:pStyle w:val="Heading2"/>
      </w:pPr>
      <w:r>
        <w:t xml:space="preserve">Professional Experience</w:t>
      </w:r>
    </w:p>
    <w:bookmarkStart w:id="26" w:name="aerospace-engineer"/>
    <w:p>
      <w:pPr>
        <w:pStyle w:val="Heading3"/>
      </w:pPr>
      <w:r>
        <w:t xml:space="preserve">Aerospace Engineer</w:t>
      </w:r>
    </w:p>
    <w:p>
      <w:pPr>
        <w:pStyle w:val="FirstParagraph"/>
      </w:pPr>
      <w:r>
        <w:rPr>
          <w:iCs/>
          <w:i/>
        </w:rPr>
        <w:t xml:space="preserve">Ghana Aerospace Research Institute (GARI), Accra, Ghana</w:t>
      </w:r>
      <w:r>
        <w:br/>
      </w:r>
      <w:r>
        <w:t xml:space="preserve">January 2019 – Present</w:t>
      </w:r>
      <w:r>
        <w:br/>
      </w:r>
      <w:r>
        <w:t xml:space="preserve">- Led the design and testing of prototype drones for agricultural monitoring in northern Ghana.</w:t>
      </w:r>
      <w:r>
        <w:br/>
      </w:r>
      <w:r>
        <w:t xml:space="preserve">- Collaborated with local universities to develop a curriculum for aerospace engineering programs in Accra.</w:t>
      </w:r>
      <w:r>
        <w:br/>
      </w:r>
      <w:r>
        <w:t xml:space="preserve">- Served as a technical advisor for Ghana's National Aviation Authority, focusing on safety protocols for regional airports.</w:t>
      </w:r>
    </w:p>
    <w:bookmarkEnd w:id="26"/>
    <w:bookmarkStart w:id="27" w:name="senior-aerospace-systems-analyst"/>
    <w:p>
      <w:pPr>
        <w:pStyle w:val="Heading3"/>
      </w:pPr>
      <w:r>
        <w:t xml:space="preserve">Senior Aerospace Systems Analyst</w:t>
      </w:r>
    </w:p>
    <w:p>
      <w:pPr>
        <w:pStyle w:val="FirstParagraph"/>
      </w:pPr>
      <w:r>
        <w:rPr>
          <w:iCs/>
          <w:i/>
        </w:rPr>
        <w:t xml:space="preserve">African Aviation Solutions (AAS), Accra, Ghana</w:t>
      </w:r>
      <w:r>
        <w:br/>
      </w:r>
      <w:r>
        <w:t xml:space="preserve">August 2015 – December 2018</w:t>
      </w:r>
      <w:r>
        <w:br/>
      </w:r>
      <w:r>
        <w:t xml:space="preserve">- Analyzed aircraft performance data to improve fuel efficiency for airlines operating in the West African region.</w:t>
      </w:r>
      <w:r>
        <w:br/>
      </w:r>
      <w:r>
        <w:t xml:space="preserve">- Designed maintenance schedules for regional aircraft fleets, reducing downtime by 15%.</w:t>
      </w:r>
      <w:r>
        <w:br/>
      </w:r>
      <w:r>
        <w:t xml:space="preserve">- Partnered with international aerospace firms to introduce advanced avionics systems to Ghanaian airports.</w:t>
      </w:r>
    </w:p>
    <w:bookmarkEnd w:id="27"/>
    <w:bookmarkStart w:id="28" w:name="junior-aerospace-engineer"/>
    <w:p>
      <w:pPr>
        <w:pStyle w:val="Heading3"/>
      </w:pPr>
      <w:r>
        <w:t xml:space="preserve">Junior Aerospace Engineer</w:t>
      </w:r>
    </w:p>
    <w:p>
      <w:pPr>
        <w:pStyle w:val="FirstParagraph"/>
      </w:pPr>
      <w:r>
        <w:rPr>
          <w:iCs/>
          <w:i/>
        </w:rPr>
        <w:t xml:space="preserve">Ghana Air Force Engineering Division, Accra, Ghana</w:t>
      </w:r>
      <w:r>
        <w:br/>
      </w:r>
      <w:r>
        <w:t xml:space="preserve">January 2011 – July 2014</w:t>
      </w:r>
      <w:r>
        <w:br/>
      </w:r>
      <w:r>
        <w:t xml:space="preserve">- Assisted in the maintenance and overhaul of military aircraft, including the MiG-29 and C-130.</w:t>
      </w:r>
      <w:r>
        <w:br/>
      </w:r>
      <w:r>
        <w:t xml:space="preserve">- Conducted stress tests on aircraft components to ensure compliance with international safety standards.</w:t>
      </w:r>
      <w:r>
        <w:br/>
      </w:r>
      <w:r>
        <w:t xml:space="preserve">- Contributed to a project on integrating renewable energy sources into aviation infrastructure.</w:t>
      </w:r>
    </w:p>
    <w:bookmarkEnd w:id="28"/>
    <w:bookmarkEnd w:id="29"/>
    <w:bookmarkStart w:id="30" w:name="key-skills"/>
    <w:p>
      <w:pPr>
        <w:pStyle w:val="Heading2"/>
      </w:pPr>
      <w:r>
        <w:t xml:space="preserve">Key Skills</w:t>
      </w:r>
    </w:p>
    <w:p>
      <w:pPr>
        <w:numPr>
          <w:ilvl w:val="0"/>
          <w:numId w:val="1001"/>
        </w:numPr>
        <w:pStyle w:val="Compact"/>
      </w:pPr>
      <w:r>
        <w:rPr>
          <w:bCs/>
          <w:b/>
        </w:rPr>
        <w:t xml:space="preserve">Technical Proficiency:</w:t>
      </w:r>
      <w:r>
        <w:t xml:space="preserve"> </w:t>
      </w:r>
      <w:r>
        <w:t xml:space="preserve">CAD software (SolidWorks, CATIA), MATLAB, ANSYS, CFD simulations</w:t>
      </w:r>
    </w:p>
    <w:p>
      <w:pPr>
        <w:numPr>
          <w:ilvl w:val="0"/>
          <w:numId w:val="1001"/>
        </w:numPr>
        <w:pStyle w:val="Compact"/>
      </w:pPr>
      <w:r>
        <w:rPr>
          <w:bCs/>
          <w:b/>
        </w:rPr>
        <w:t xml:space="preserve">Aerospace Specializations:</w:t>
      </w:r>
      <w:r>
        <w:t xml:space="preserve"> </w:t>
      </w:r>
      <w:r>
        <w:t xml:space="preserve">Aircraft Design, Propulsion Systems, Aerodynamics</w:t>
      </w:r>
    </w:p>
    <w:p>
      <w:pPr>
        <w:numPr>
          <w:ilvl w:val="0"/>
          <w:numId w:val="1001"/>
        </w:numPr>
        <w:pStyle w:val="Compact"/>
      </w:pPr>
      <w:r>
        <w:rPr>
          <w:bCs/>
          <w:b/>
        </w:rPr>
        <w:t xml:space="preserve">Project Management:</w:t>
      </w:r>
      <w:r>
        <w:t xml:space="preserve"> </w:t>
      </w:r>
      <w:r>
        <w:t xml:space="preserve">Agile methodologies, budgeting for aerospace projects in Ghana</w:t>
      </w:r>
    </w:p>
    <w:p>
      <w:pPr>
        <w:numPr>
          <w:ilvl w:val="0"/>
          <w:numId w:val="1001"/>
        </w:numPr>
        <w:pStyle w:val="Compact"/>
      </w:pPr>
      <w:r>
        <w:rPr>
          <w:bCs/>
          <w:b/>
        </w:rPr>
        <w:t xml:space="preserve">Languages:</w:t>
      </w:r>
      <w:r>
        <w:t xml:space="preserve"> </w:t>
      </w:r>
      <w:r>
        <w:t xml:space="preserve">English (fluent), French (intermediate)</w:t>
      </w:r>
    </w:p>
    <w:p>
      <w:pPr>
        <w:numPr>
          <w:ilvl w:val="0"/>
          <w:numId w:val="1001"/>
        </w:numPr>
        <w:pStyle w:val="Compact"/>
      </w:pPr>
      <w:r>
        <w:rPr>
          <w:bCs/>
          <w:b/>
        </w:rPr>
        <w:t xml:space="preserve">Certifications:</w:t>
      </w:r>
      <w:r>
        <w:t xml:space="preserve"> </w:t>
      </w:r>
      <w:r>
        <w:t xml:space="preserve">FAA Part 147 Aircraft Maintenance Technician, EASA Part-66 Certification</w:t>
      </w:r>
    </w:p>
    <w:bookmarkEnd w:id="30"/>
    <w:bookmarkStart w:id="31" w:name="certifications-and-awards"/>
    <w:p>
      <w:pPr>
        <w:pStyle w:val="Heading2"/>
      </w:pPr>
      <w:r>
        <w:t xml:space="preserve">Certifications and Awards</w:t>
      </w:r>
    </w:p>
    <w:p>
      <w:pPr>
        <w:pStyle w:val="FirstParagraph"/>
      </w:pPr>
      <w:r>
        <w:rPr>
          <w:bCs/>
          <w:b/>
        </w:rPr>
        <w:t xml:space="preserve">Award for Innovation in Aerospace Engineering (2021)</w:t>
      </w:r>
      <w:r>
        <w:t xml:space="preserve"> </w:t>
      </w:r>
      <w:r>
        <w:t xml:space="preserve">– Ghana Engineering Association</w:t>
      </w:r>
      <w:r>
        <w:br/>
      </w:r>
      <w:r>
        <w:t xml:space="preserve">Recognized for developing a low-cost drone system to monitor deforestation in the Ashanti region.</w:t>
      </w:r>
    </w:p>
    <w:p>
      <w:pPr>
        <w:pStyle w:val="BodyText"/>
      </w:pPr>
      <w:r>
        <w:rPr>
          <w:bCs/>
          <w:b/>
        </w:rPr>
        <w:t xml:space="preserve">FAA Part 147 Certification</w:t>
      </w:r>
      <w:r>
        <w:t xml:space="preserve"> </w:t>
      </w:r>
      <w:r>
        <w:t xml:space="preserve">– United States Federal Aviation Administration (2018)</w:t>
      </w:r>
      <w:r>
        <w:br/>
      </w:r>
      <w:r>
        <w:t xml:space="preserve">Specialized in aircraft maintenance and repair procedures.</w:t>
      </w:r>
    </w:p>
    <w:p>
      <w:pPr>
        <w:pStyle w:val="BodyText"/>
      </w:pPr>
      <w:r>
        <w:rPr>
          <w:bCs/>
          <w:b/>
        </w:rPr>
        <w:t xml:space="preserve">EASA Part-66 Certification</w:t>
      </w:r>
      <w:r>
        <w:t xml:space="preserve"> </w:t>
      </w:r>
      <w:r>
        <w:t xml:space="preserve">– European Aviation Safety Agency (2019)</w:t>
      </w:r>
      <w:r>
        <w:br/>
      </w:r>
      <w:r>
        <w:t xml:space="preserve">Qualified to perform aircraft maintenance in accordance with European aviation standards.</w:t>
      </w:r>
    </w:p>
    <w:bookmarkEnd w:id="31"/>
    <w:bookmarkStart w:id="32" w:name="professional-affiliations"/>
    <w:p>
      <w:pPr>
        <w:pStyle w:val="Heading2"/>
      </w:pPr>
      <w:r>
        <w:t xml:space="preserve">Professional Affiliations</w:t>
      </w:r>
    </w:p>
    <w:p>
      <w:pPr>
        <w:numPr>
          <w:ilvl w:val="0"/>
          <w:numId w:val="1002"/>
        </w:numPr>
        <w:pStyle w:val="Compact"/>
      </w:pPr>
      <w:r>
        <w:t xml:space="preserve">American Institute of Aeronautics and Astronautics (AIAA) – Member since 2015</w:t>
      </w:r>
    </w:p>
    <w:p>
      <w:pPr>
        <w:numPr>
          <w:ilvl w:val="0"/>
          <w:numId w:val="1002"/>
        </w:numPr>
        <w:pStyle w:val="Compact"/>
      </w:pPr>
      <w:r>
        <w:t xml:space="preserve">Ghana Society of Engineers (GSE) – Active member, contributing to aerospace research initiatives in Accra.</w:t>
      </w:r>
    </w:p>
    <w:p>
      <w:pPr>
        <w:numPr>
          <w:ilvl w:val="0"/>
          <w:numId w:val="1002"/>
        </w:numPr>
        <w:pStyle w:val="Compact"/>
      </w:pPr>
      <w:r>
        <w:t xml:space="preserve">International Astronautical Federation (IAF) – Participated in regional conferences on space and aviation technology.</w:t>
      </w:r>
    </w:p>
    <w:bookmarkEnd w:id="32"/>
    <w:bookmarkStart w:id="33" w:name="projects-and-contributions"/>
    <w:p>
      <w:pPr>
        <w:pStyle w:val="Heading2"/>
      </w:pPr>
      <w:r>
        <w:t xml:space="preserve">Projects and Contributions</w:t>
      </w:r>
    </w:p>
    <w:p>
      <w:pPr>
        <w:pStyle w:val="FirstParagraph"/>
      </w:pPr>
      <w:r>
        <w:rPr>
          <w:bCs/>
          <w:b/>
        </w:rPr>
        <w:t xml:space="preserve">Ghana UAV Initiative (2017–2019)</w:t>
      </w:r>
      <w:r>
        <w:br/>
      </w:r>
      <w:r>
        <w:t xml:space="preserve">Led a team to develop unmanned aerial vehicles for disaster response and environmental monitoring. The project was funded by the Ghana National Development Planning Commission and received media attention in local publications like The Daily Graphic.</w:t>
      </w:r>
    </w:p>
    <w:p>
      <w:pPr>
        <w:pStyle w:val="BodyText"/>
      </w:pPr>
      <w:r>
        <w:rPr>
          <w:bCs/>
          <w:b/>
        </w:rPr>
        <w:t xml:space="preserve">Aerospace Education Outreach Program (2020–Present)</w:t>
      </w:r>
      <w:r>
        <w:br/>
      </w:r>
      <w:r>
        <w:t xml:space="preserve">Collaborated with schools in Accra to introduce STEM programs, focusing on aerospace engineering. Designed a curriculum for high school students to build model aircraft and understand aerodynamics.</w:t>
      </w:r>
    </w:p>
    <w:bookmarkEnd w:id="33"/>
    <w:bookmarkStart w:id="34" w:name="references"/>
    <w:p>
      <w:pPr>
        <w:pStyle w:val="Heading2"/>
      </w:pPr>
      <w:r>
        <w:t xml:space="preserve">References</w:t>
      </w:r>
    </w:p>
    <w:p>
      <w:pPr>
        <w:pStyle w:val="FirstParagraph"/>
      </w:pPr>
      <w:r>
        <w:t xml:space="preserve">Available upon request. Contact via email or phone at the details provided above.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Ghana Accra</dc:title>
  <dc:creator/>
  <dc:language>en</dc:language>
  <cp:keywords/>
  <dcterms:created xsi:type="dcterms:W3CDTF">2026-07-21T09:11:08Z</dcterms:created>
  <dcterms:modified xsi:type="dcterms:W3CDTF">2026-07-21T09:11:08Z</dcterms:modified>
</cp:coreProperties>
</file>

<file path=docProps/custom.xml><?xml version="1.0" encoding="utf-8"?>
<Properties xmlns="http://schemas.openxmlformats.org/officeDocument/2006/custom-properties" xmlns:vt="http://schemas.openxmlformats.org/officeDocument/2006/docPropsVTypes"/>
</file>