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Nepal</w:t>
      </w:r>
      <w:r>
        <w:t xml:space="preserve"> </w:t>
      </w:r>
      <w:r>
        <w:t xml:space="preserve">Kathmandu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Arjun Bajracharya</w:t>
      </w:r>
      <w:r>
        <w:br/>
      </w:r>
      <w:r>
        <w:rPr>
          <w:bCs/>
          <w:b/>
        </w:rPr>
        <w:t xml:space="preserve">Email:</w:t>
      </w:r>
      <w:r>
        <w:t xml:space="preserve"> </w:t>
      </w:r>
      <w:r>
        <w:t xml:space="preserve">arjun.bajracharya@example.com</w:t>
      </w:r>
      <w:r>
        <w:br/>
      </w:r>
      <w:r>
        <w:rPr>
          <w:bCs/>
          <w:b/>
        </w:rPr>
        <w:t xml:space="preserve">Phone:</w:t>
      </w:r>
      <w:r>
        <w:t xml:space="preserve"> </w:t>
      </w:r>
      <w:r>
        <w:t xml:space="preserve">+977 9812345678</w:t>
      </w:r>
      <w:r>
        <w:br/>
      </w:r>
      <w:r>
        <w:rPr>
          <w:bCs/>
          <w:b/>
        </w:rPr>
        <w:t xml:space="preserve">Address:</w:t>
      </w:r>
      <w:r>
        <w:t xml:space="preserve"> </w:t>
      </w:r>
      <w:r>
        <w:t xml:space="preserve">Kathmandu, Nepal</w:t>
      </w:r>
    </w:p>
    <w:bookmarkEnd w:id="20"/>
    <w:bookmarkStart w:id="21" w:name="purpose-statement"/>
    <w:p>
      <w:pPr>
        <w:pStyle w:val="Heading2"/>
      </w:pPr>
      <w:r>
        <w:t xml:space="preserve">Purpose Statement</w:t>
      </w:r>
    </w:p>
    <w:p>
      <w:pPr>
        <w:pStyle w:val="FirstParagraph"/>
      </w:pPr>
      <w:r>
        <w:t xml:space="preserve">As an Aerospace Engineer with a strong foundation in aviation technology and a commitment to advancing aerospace innovation, I aim to contribute my expertise to the growing aerospace sector in Nepal Kathmandu. My goal is to support the development of sustainable aviation solutions, promote technological education, and foster collaboration between local institutions and international aerospace organizations.</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Aerospace Engineering</w:t>
      </w:r>
      <w:r>
        <w:br/>
      </w:r>
      <w:r>
        <w:t xml:space="preserve">Tribhuvan University, Kathmandu, Nepal</w:t>
      </w:r>
      <w:r>
        <w:br/>
      </w:r>
      <w:r>
        <w:t xml:space="preserve">Graduated: 2015</w:t>
      </w:r>
    </w:p>
    <w:p>
      <w:pPr>
        <w:numPr>
          <w:ilvl w:val="0"/>
          <w:numId w:val="1001"/>
        </w:numPr>
        <w:pStyle w:val="Compact"/>
      </w:pPr>
      <w:r>
        <w:rPr>
          <w:bCs/>
          <w:b/>
        </w:rPr>
        <w:t xml:space="preserve">Master of Science (M.S.) in Aerospace Engineering</w:t>
      </w:r>
      <w:r>
        <w:br/>
      </w:r>
      <w:r>
        <w:t xml:space="preserve">Embry-Riddle Aeronautical University, Florida, USA</w:t>
      </w:r>
      <w:r>
        <w:br/>
      </w:r>
      <w:r>
        <w:t xml:space="preserve">Graduated: 2018</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Nepal Aviation Research Institute (NARI), Kathmandu, Nepal</w:t>
      </w:r>
      <w:r>
        <w:br/>
      </w:r>
      <w:r>
        <w:t xml:space="preserve">June 2018 – Present</w:t>
      </w:r>
      <w:r>
        <w:br/>
      </w:r>
      <w:r>
        <w:t xml:space="preserve">- Led the design and development of unmanned aerial vehicles (UAVs) for agricultural monitoring in the Kathmandu Valley.</w:t>
      </w:r>
      <w:r>
        <w:br/>
      </w:r>
      <w:r>
        <w:t xml:space="preserve">- Collaborated with local universities to establish a drone research lab focused on environmental sustainability.</w:t>
      </w:r>
      <w:r>
        <w:br/>
      </w:r>
      <w:r>
        <w:t xml:space="preserve">- Conducted aerodynamic simulations using ANSYS Fluent and validated results through wind tunnel testing.</w:t>
      </w:r>
      <w:r>
        <w:br/>
      </w:r>
      <w:r>
        <w:t xml:space="preserve">- Mentored students from Tribhuvan University on aerospace engineering projects, emphasizing practical applications for Nepal’s terrain.</w:t>
      </w:r>
    </w:p>
    <w:bookmarkEnd w:id="23"/>
    <w:bookmarkStart w:id="24" w:name="internship"/>
    <w:p>
      <w:pPr>
        <w:pStyle w:val="Heading3"/>
      </w:pPr>
      <w:r>
        <w:t xml:space="preserve">Internship</w:t>
      </w:r>
    </w:p>
    <w:p>
      <w:pPr>
        <w:pStyle w:val="FirstParagraph"/>
      </w:pPr>
      <w:r>
        <w:rPr>
          <w:bCs/>
          <w:b/>
        </w:rPr>
        <w:t xml:space="preserve">Aerospace Engineering Intern</w:t>
      </w:r>
      <w:r>
        <w:br/>
      </w:r>
      <w:r>
        <w:t xml:space="preserve">Boeing Nepal, Kathmandu, Nepal</w:t>
      </w:r>
      <w:r>
        <w:br/>
      </w:r>
      <w:r>
        <w:t xml:space="preserve">January 2017 – March 2017</w:t>
      </w:r>
      <w:r>
        <w:br/>
      </w:r>
      <w:r>
        <w:t xml:space="preserve">- Assisted in the maintenance of regional aircraft systems, gaining hands-on experience with avionics and propulsion technologies.</w:t>
      </w:r>
      <w:r>
        <w:br/>
      </w:r>
      <w:r>
        <w:t xml:space="preserve">- Participated in safety audits for domestic flights operating in mountainous regions of Nepal.</w:t>
      </w:r>
    </w:p>
    <w:bookmarkEnd w:id="24"/>
    <w:bookmarkStart w:id="25" w:name="research-assistant"/>
    <w:p>
      <w:pPr>
        <w:pStyle w:val="Heading3"/>
      </w:pPr>
      <w:r>
        <w:t xml:space="preserve">Research Assistant</w:t>
      </w:r>
    </w:p>
    <w:p>
      <w:pPr>
        <w:pStyle w:val="FirstParagraph"/>
      </w:pPr>
      <w:r>
        <w:rPr>
          <w:bCs/>
          <w:b/>
        </w:rPr>
        <w:t xml:space="preserve">Department of Aerospace Engineering, Tribhuvan University</w:t>
      </w:r>
      <w:r>
        <w:br/>
      </w:r>
      <w:r>
        <w:t xml:space="preserve">August 2015 – December 2016</w:t>
      </w:r>
      <w:r>
        <w:br/>
      </w:r>
      <w:r>
        <w:t xml:space="preserve">- Conducted research on the optimization of propeller efficiency for small aircraft in high-altitude environments.</w:t>
      </w:r>
      <w:r>
        <w:br/>
      </w:r>
      <w:r>
        <w:t xml:space="preserve">- Published a paper titled "Aerodynamic Challenges in High-Altitude Flight" in the Journal of Nepalese Aeronautics.</w:t>
      </w:r>
    </w:p>
    <w:bookmarkEnd w:id="25"/>
    <w:bookmarkEnd w:id="26"/>
    <w:bookmarkStart w:id="27" w:name="technical-skills"/>
    <w:p>
      <w:pPr>
        <w:pStyle w:val="Heading2"/>
      </w:pPr>
      <w:r>
        <w:t xml:space="preserve">Technical Skills</w:t>
      </w:r>
    </w:p>
    <w:p>
      <w:pPr>
        <w:numPr>
          <w:ilvl w:val="0"/>
          <w:numId w:val="1002"/>
        </w:numPr>
        <w:pStyle w:val="Compact"/>
      </w:pPr>
      <w:r>
        <w:t xml:space="preserve">Proficient in CAD software (SolidWorks, AutoCAD) for aircraft design.</w:t>
      </w:r>
    </w:p>
    <w:p>
      <w:pPr>
        <w:numPr>
          <w:ilvl w:val="0"/>
          <w:numId w:val="1002"/>
        </w:numPr>
        <w:pStyle w:val="Compact"/>
      </w:pPr>
      <w:r>
        <w:t xml:space="preserve">Experienced with CFD tools (ANSYS, OpenFOAM) for fluid dynamics analysis.</w:t>
      </w:r>
    </w:p>
    <w:p>
      <w:pPr>
        <w:numPr>
          <w:ilvl w:val="0"/>
          <w:numId w:val="1002"/>
        </w:numPr>
        <w:pStyle w:val="Compact"/>
      </w:pPr>
      <w:r>
        <w:t xml:space="preserve">Familiarity with MATLAB and Python for data analysis and simulation.</w:t>
      </w:r>
    </w:p>
    <w:p>
      <w:pPr>
        <w:numPr>
          <w:ilvl w:val="0"/>
          <w:numId w:val="1002"/>
        </w:numPr>
        <w:pStyle w:val="Compact"/>
      </w:pPr>
      <w:r>
        <w:t xml:space="preserve">Knowledge of aviation regulations and safety standards (FAA, EASA).</w:t>
      </w:r>
    </w:p>
    <w:bookmarkEnd w:id="27"/>
    <w:bookmarkStart w:id="28" w:name="projects-research"/>
    <w:p>
      <w:pPr>
        <w:pStyle w:val="Heading2"/>
      </w:pPr>
      <w:r>
        <w:t xml:space="preserve">Projects &amp; Research</w:t>
      </w:r>
    </w:p>
    <w:p>
      <w:pPr>
        <w:numPr>
          <w:ilvl w:val="0"/>
          <w:numId w:val="1003"/>
        </w:numPr>
        <w:pStyle w:val="Compact"/>
      </w:pPr>
      <w:r>
        <w:rPr>
          <w:bCs/>
          <w:b/>
        </w:rPr>
        <w:t xml:space="preserve">Kathmandu Valley UAV Initiative</w:t>
      </w:r>
      <w:r>
        <w:br/>
      </w:r>
      <w:r>
        <w:t xml:space="preserve">Developed a low-cost drone system for monitoring air quality and urban planning in Kathmandu. This project was funded by the Nepal Science and Technology Council (NSTC).</w:t>
      </w:r>
    </w:p>
    <w:p>
      <w:pPr>
        <w:numPr>
          <w:ilvl w:val="0"/>
          <w:numId w:val="1003"/>
        </w:numPr>
        <w:pStyle w:val="Compact"/>
      </w:pPr>
      <w:r>
        <w:rPr>
          <w:bCs/>
          <w:b/>
        </w:rPr>
        <w:t xml:space="preserve">High-Altitude Aircraft Performance Study</w:t>
      </w:r>
      <w:r>
        <w:br/>
      </w:r>
      <w:r>
        <w:t xml:space="preserve">Analyzed the impact of altitude on aircraft fuel efficiency, presenting findings at the 2019 International Aerospace Conference in Kathmandu.</w:t>
      </w:r>
    </w:p>
    <w:bookmarkEnd w:id="28"/>
    <w:bookmarkStart w:id="29" w:name="certifications-training"/>
    <w:p>
      <w:pPr>
        <w:pStyle w:val="Heading2"/>
      </w:pPr>
      <w:r>
        <w:t xml:space="preserve">Certifications &amp; Training</w:t>
      </w:r>
    </w:p>
    <w:p>
      <w:pPr>
        <w:numPr>
          <w:ilvl w:val="0"/>
          <w:numId w:val="1004"/>
        </w:numPr>
        <w:pStyle w:val="Compact"/>
      </w:pPr>
      <w:r>
        <w:t xml:space="preserve">FAA Part 107 Remote Pilot Certificate (2019)</w:t>
      </w:r>
    </w:p>
    <w:p>
      <w:pPr>
        <w:numPr>
          <w:ilvl w:val="0"/>
          <w:numId w:val="1004"/>
        </w:numPr>
        <w:pStyle w:val="Compact"/>
      </w:pPr>
      <w:r>
        <w:t xml:space="preserve">Professional Development Program on Aircraft Maintenance, Nepal Aviation Academy (2018)</w:t>
      </w:r>
    </w:p>
    <w:p>
      <w:pPr>
        <w:numPr>
          <w:ilvl w:val="0"/>
          <w:numId w:val="1004"/>
        </w:numPr>
        <w:pStyle w:val="Compact"/>
      </w:pPr>
      <w:r>
        <w:t xml:space="preserve">Certified in Aerodynamics and Flight Mechanics, Embry-Riddle Aeronautical University (2018)</w:t>
      </w:r>
    </w:p>
    <w:bookmarkEnd w:id="29"/>
    <w:bookmarkStart w:id="30" w:name="publications-presentations"/>
    <w:p>
      <w:pPr>
        <w:pStyle w:val="Heading2"/>
      </w:pPr>
      <w:r>
        <w:t xml:space="preserve">Publications &amp; Presentations</w:t>
      </w:r>
    </w:p>
    <w:p>
      <w:pPr>
        <w:numPr>
          <w:ilvl w:val="0"/>
          <w:numId w:val="1005"/>
        </w:numPr>
        <w:pStyle w:val="Compact"/>
      </w:pPr>
      <w:r>
        <w:t xml:space="preserve">"Innovative UAV Applications for Nepal’s Environmental Monitoring," presented at the 2020 Kathmandu Aerospace Symposium.</w:t>
      </w:r>
    </w:p>
    <w:p>
      <w:pPr>
        <w:numPr>
          <w:ilvl w:val="0"/>
          <w:numId w:val="1005"/>
        </w:numPr>
        <w:pStyle w:val="Compact"/>
      </w:pPr>
      <w:r>
        <w:t xml:space="preserve">"Aerodynamic Optimization for Mountainous Regions," published in the Journal of Applied Aeronautics (2019).</w:t>
      </w:r>
    </w:p>
    <w:bookmarkEnd w:id="30"/>
    <w:bookmarkStart w:id="31" w:name="professional-affiliations"/>
    <w:p>
      <w:pPr>
        <w:pStyle w:val="Heading2"/>
      </w:pPr>
      <w:r>
        <w:t xml:space="preserve">Professional Affiliations</w:t>
      </w:r>
    </w:p>
    <w:p>
      <w:pPr>
        <w:numPr>
          <w:ilvl w:val="0"/>
          <w:numId w:val="1006"/>
        </w:numPr>
        <w:pStyle w:val="Compact"/>
      </w:pPr>
      <w:r>
        <w:t xml:space="preserve">Member, Nepal Aeronautical Society (NAS)</w:t>
      </w:r>
    </w:p>
    <w:p>
      <w:pPr>
        <w:numPr>
          <w:ilvl w:val="0"/>
          <w:numId w:val="1006"/>
        </w:numPr>
        <w:pStyle w:val="Compact"/>
      </w:pPr>
      <w:r>
        <w:t xml:space="preserve">Member, American Institute of Aeronautics and Astronautics (AIAA)</w:t>
      </w:r>
    </w:p>
    <w:bookmarkEnd w:id="31"/>
    <w:bookmarkStart w:id="32" w:name="awards-honors"/>
    <w:p>
      <w:pPr>
        <w:pStyle w:val="Heading2"/>
      </w:pPr>
      <w:r>
        <w:t xml:space="preserve">Awards &amp; Honors</w:t>
      </w:r>
    </w:p>
    <w:p>
      <w:pPr>
        <w:numPr>
          <w:ilvl w:val="0"/>
          <w:numId w:val="1007"/>
        </w:numPr>
        <w:pStyle w:val="Compact"/>
      </w:pPr>
      <w:r>
        <w:t xml:space="preserve">Nepal Young Innovator Award for Aerospace Technology, 2021.</w:t>
      </w:r>
    </w:p>
    <w:p>
      <w:pPr>
        <w:numPr>
          <w:ilvl w:val="0"/>
          <w:numId w:val="1007"/>
        </w:numPr>
        <w:pStyle w:val="Compact"/>
      </w:pPr>
      <w:r>
        <w:t xml:space="preserve">Outstanding Researcher, Tribhuvan University, 2017.</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(Native)</w:t>
      </w:r>
    </w:p>
    <w:p>
      <w:pPr>
        <w:numPr>
          <w:ilvl w:val="0"/>
          <w:numId w:val="1008"/>
        </w:numPr>
        <w:pStyle w:val="Compact"/>
      </w:pPr>
      <w:r>
        <w:t xml:space="preserve">Basic knowledge of Spanish (for international collaboration).</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Organized a free aerospace engineering workshop for high school students in Kathmandu, focusing on rocketry and drone technology.</w:t>
      </w:r>
    </w:p>
    <w:p>
      <w:pPr>
        <w:pStyle w:val="BodyText"/>
      </w:pPr>
      <w:r>
        <w:rPr>
          <w:bCs/>
          <w:b/>
        </w:rPr>
        <w:t xml:space="preserve">Hobbies:</w:t>
      </w:r>
      <w:r>
        <w:br/>
      </w:r>
      <w:r>
        <w:t xml:space="preserve">- Aviation photography, model aircraft building, and participating in local science fairs to inspire the next generation of engineers in Nepal Kathmandu.</w:t>
      </w:r>
    </w:p>
    <w:bookmarkEnd w:id="34"/>
    <w:bookmarkStart w:id="35" w:name="conclusion"/>
    <w:p>
      <w:pPr>
        <w:pStyle w:val="Heading2"/>
      </w:pPr>
      <w:r>
        <w:t xml:space="preserve">Conclusion</w:t>
      </w:r>
    </w:p>
    <w:p>
      <w:pPr>
        <w:pStyle w:val="FirstParagraph"/>
      </w:pPr>
      <w:r>
        <w:t xml:space="preserve">As an Aerospace Engineer deeply rooted in the community of Nepal Kathmandu, I am dedicated to bridging global aerospace advancements with local needs. My work aims to address challenges specific to Nepal’s geography while contributing to the nation’s technological growth. With a blend of academic rigor, practical experience, and a passion for innovation, I am prepared to drive meaningful progress in the aerospace sector of Nepal.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Nepal Kathmandu</dc:title>
  <dc:creator/>
  <dc:language>en</dc:language>
  <cp:keywords/>
  <dcterms:created xsi:type="dcterms:W3CDTF">2025-11-30T08:17:00Z</dcterms:created>
  <dcterms:modified xsi:type="dcterms:W3CDTF">2025-11-30T08:17:00Z</dcterms:modified>
</cp:coreProperties>
</file>

<file path=docProps/custom.xml><?xml version="1.0" encoding="utf-8"?>
<Properties xmlns="http://schemas.openxmlformats.org/officeDocument/2006/custom-properties" xmlns:vt="http://schemas.openxmlformats.org/officeDocument/2006/docPropsVTypes"/>
</file>