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Aerospace</w:t>
      </w:r>
      <w:r>
        <w:t xml:space="preserve"> </w:t>
      </w:r>
      <w:r>
        <w:t xml:space="preserve">Engineer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33" w:name="aerospace-engineer-new-zealand-auckland"/>
    <w:p>
      <w:pPr>
        <w:pStyle w:val="Heading2"/>
      </w:pPr>
      <w:r>
        <w:t xml:space="preserve">Aerospace Engineer | New Zealand Auckland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123 Aviation Lane, Auckland, New Zealand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your.email@example.com |</w:t>
      </w:r>
      <w:r>
        <w:t xml:space="preserve"> </w:t>
      </w:r>
      <w:r>
        <w:rPr>
          <w:bCs/>
          <w:b/>
        </w:rPr>
        <w:t xml:space="preserve">Phone:</w:t>
      </w:r>
      <w:r>
        <w:t xml:space="preserve"> </w:t>
      </w:r>
      <w:r>
        <w:t xml:space="preserve">+64 21 123 4567</w:t>
      </w:r>
    </w:p>
    <w:p>
      <w:pPr>
        <w:pStyle w:val="BodyText"/>
      </w:pPr>
      <w:r>
        <w:rPr>
          <w:bCs/>
          <w:b/>
        </w:rPr>
        <w:t xml:space="preserve">LinkedIn:</w:t>
      </w:r>
      <w:r>
        <w:t xml:space="preserve"> </w:t>
      </w:r>
      <w:r>
        <w:t xml:space="preserve">linkedin.com/in/yourprofile |</w:t>
      </w:r>
      <w:r>
        <w:t xml:space="preserve"> </w:t>
      </w:r>
      <w:r>
        <w:rPr>
          <w:bCs/>
          <w:b/>
        </w:rPr>
        <w:t xml:space="preserve">Websites:</w:t>
      </w:r>
      <w:r>
        <w:t xml:space="preserve"> </w:t>
      </w:r>
      <w:r>
        <w:t xml:space="preserve">www.yourwebsite.nz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Aerospace Engineer with over [X years] of experience in the design, development, and optimization of aerospace systems. Specializing in aircraft performance analysis, propulsion systems, and advanced materials for both commercial and defense applications. Proficient in leveraging cutting-edge technologies to meet the evolving demands of the New Zealand aerospace industry. Committed to innovation and sustainability, with a strong focus on contributing to New Zealand Auckland’s growing aviation sector through research, collaboration, and technical excellence.</w:t>
      </w:r>
    </w:p>
    <w:bookmarkEnd w:id="21"/>
    <w:bookmarkStart w:id="22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MATLAB, ANSYS (CFD/FEA), SolidWorks, AutoCAD, CATIA V5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Programming:</w:t>
      </w:r>
      <w:r>
        <w:t xml:space="preserve"> </w:t>
      </w:r>
      <w:r>
        <w:t xml:space="preserve">Python, C++, Fortran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Aircraft Systems:</w:t>
      </w:r>
      <w:r>
        <w:t xml:space="preserve"> </w:t>
      </w:r>
      <w:r>
        <w:t xml:space="preserve">Aerodynamics, Flight Dynamics, Propulsion (Jet and Turboprop), Avionics Integration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Materials:</w:t>
      </w:r>
      <w:r>
        <w:t xml:space="preserve"> </w:t>
      </w:r>
      <w:r>
        <w:t xml:space="preserve">Composite Materials, Aluminum Alloys, Titanium Applications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Standards &amp; Compliance:</w:t>
      </w:r>
      <w:r>
        <w:t xml:space="preserve"> </w:t>
      </w:r>
      <w:r>
        <w:t xml:space="preserve">FAA/FAA Part 23/25, EASA Certification, ISO 9001</w:t>
      </w:r>
    </w:p>
    <w:bookmarkEnd w:id="22"/>
    <w:bookmarkStart w:id="25" w:name="professional-experience"/>
    <w:p>
      <w:pPr>
        <w:pStyle w:val="Heading3"/>
      </w:pPr>
      <w:r>
        <w:t xml:space="preserve">Professional Experience</w:t>
      </w:r>
    </w:p>
    <w:bookmarkStart w:id="23" w:name="X1eadb5132d578ad385ac59da6c346885552515d"/>
    <w:p>
      <w:pPr>
        <w:pStyle w:val="Heading4"/>
      </w:pPr>
      <w:r>
        <w:t xml:space="preserve">Aerospace Engineer | Air New Zealand Engineering Division, Auckland (2018–Present)</w:t>
      </w:r>
    </w:p>
    <w:p>
      <w:pPr>
        <w:numPr>
          <w:ilvl w:val="0"/>
          <w:numId w:val="1002"/>
        </w:numPr>
        <w:pStyle w:val="Compact"/>
      </w:pPr>
      <w:r>
        <w:t xml:space="preserve">Lead a team to optimize aircraft fuel efficiency for the Boeing 787 Dreamliner fleet, reducing carbon emissions by 12% through advanced aerodynamic modeling and winglet modifications.</w:t>
      </w:r>
    </w:p>
    <w:p>
      <w:pPr>
        <w:numPr>
          <w:ilvl w:val="0"/>
          <w:numId w:val="1002"/>
        </w:numPr>
        <w:pStyle w:val="Compact"/>
      </w:pPr>
      <w:r>
        <w:t xml:space="preserve">Collaborated with local universities in New Zealand Auckland to develop sustainable aviation fuels (SAF) for regional aircraft, securing a $500K grant from the New Zealand Ministry of Business, Innovation, and Employment (MBIE).</w:t>
      </w:r>
    </w:p>
    <w:p>
      <w:pPr>
        <w:numPr>
          <w:ilvl w:val="0"/>
          <w:numId w:val="1002"/>
        </w:numPr>
        <w:pStyle w:val="Compact"/>
      </w:pPr>
      <w:r>
        <w:t xml:space="preserve">Designed and tested new avionics systems for Airbus A320neo aircraft, ensuring compliance with EASA standards and improving flight safety metrics by 18%.</w:t>
      </w:r>
    </w:p>
    <w:p>
      <w:pPr>
        <w:numPr>
          <w:ilvl w:val="0"/>
          <w:numId w:val="1002"/>
        </w:numPr>
        <w:pStyle w:val="Compact"/>
      </w:pPr>
      <w:r>
        <w:t xml:space="preserve">Provided technical support for the maintenance of Air New Zealand’s fleet in Auckland, reducing downtime by 20% through predictive analytics and machine learning algorithms.</w:t>
      </w:r>
    </w:p>
    <w:bookmarkEnd w:id="23"/>
    <w:bookmarkStart w:id="24" w:name="X63964b4cb2135463ce32ae4a7e5e802c2ad4d46"/>
    <w:p>
      <w:pPr>
        <w:pStyle w:val="Heading4"/>
      </w:pPr>
      <w:r>
        <w:t xml:space="preserve">Aerospace Engineer Intern | Kiwi Aerospace Solutions, Auckland (2016–2018)</w:t>
      </w:r>
    </w:p>
    <w:p>
      <w:pPr>
        <w:numPr>
          <w:ilvl w:val="0"/>
          <w:numId w:val="1003"/>
        </w:numPr>
        <w:pStyle w:val="Compact"/>
      </w:pPr>
      <w:r>
        <w:t xml:space="preserve">Assisted in the development of a UAV (Unmanned Aerial Vehicle) for agricultural monitoring, integrating GPS and thermal imaging systems for precision agriculture applications.</w:t>
      </w:r>
    </w:p>
    <w:p>
      <w:pPr>
        <w:numPr>
          <w:ilvl w:val="0"/>
          <w:numId w:val="1003"/>
        </w:numPr>
        <w:pStyle w:val="Compact"/>
      </w:pPr>
      <w:r>
        <w:t xml:space="preserve">Conducted wind tunnel tests on prototype aircraft components, resulting in a 15% improvement in lift-to-drag ratios.</w:t>
      </w:r>
    </w:p>
    <w:p>
      <w:pPr>
        <w:numPr>
          <w:ilvl w:val="0"/>
          <w:numId w:val="1003"/>
        </w:numPr>
        <w:pStyle w:val="Compact"/>
      </w:pPr>
      <w:r>
        <w:t xml:space="preserve">Created technical documentation and simulation models using ANSYS to support certification processes for small-scale aircraft manufacturers in New Zealand.</w:t>
      </w:r>
    </w:p>
    <w:bookmarkEnd w:id="24"/>
    <w:bookmarkEnd w:id="25"/>
    <w:bookmarkStart w:id="28" w:name="education"/>
    <w:p>
      <w:pPr>
        <w:pStyle w:val="Heading3"/>
      </w:pPr>
      <w:r>
        <w:t xml:space="preserve">Education</w:t>
      </w:r>
    </w:p>
    <w:bookmarkStart w:id="26" w:name="X27a0b4d742018e423261c3cace391e43d7ceaf1"/>
    <w:p>
      <w:pPr>
        <w:pStyle w:val="Heading4"/>
      </w:pPr>
      <w:r>
        <w:t xml:space="preserve">MSc in Aerospace Engineering | University of Auckland (2016)</w:t>
      </w:r>
    </w:p>
    <w:p>
      <w:pPr>
        <w:pStyle w:val="FirstParagraph"/>
      </w:pPr>
      <w:r>
        <w:rPr>
          <w:iCs/>
          <w:i/>
        </w:rPr>
        <w:t xml:space="preserve">Thesis: "Optimization of Hybrid-Electric Propulsion Systems for Regional Aircraft in the New Zealand Context."</w:t>
      </w:r>
    </w:p>
    <w:bookmarkEnd w:id="26"/>
    <w:bookmarkStart w:id="27" w:name="Xc4bbfb5a5774110f29251a5152832d8f8eb1bba"/>
    <w:p>
      <w:pPr>
        <w:pStyle w:val="Heading4"/>
      </w:pPr>
      <w:r>
        <w:t xml:space="preserve">BEng in Mechanical Engineering | Auckland University of Technology (2013)</w:t>
      </w:r>
    </w:p>
    <w:p>
      <w:pPr>
        <w:pStyle w:val="FirstParagraph"/>
      </w:pPr>
      <w:r>
        <w:rPr>
          <w:iCs/>
          <w:i/>
        </w:rPr>
        <w:t xml:space="preserve">Specialized in Fluid Dynamics and Materials Science, with a focus on aerospace applications.</w:t>
      </w:r>
    </w:p>
    <w:bookmarkEnd w:id="27"/>
    <w:bookmarkEnd w:id="28"/>
    <w:bookmarkStart w:id="29" w:name="certifications-training"/>
    <w:p>
      <w:pPr>
        <w:pStyle w:val="Heading3"/>
      </w:pPr>
      <w:r>
        <w:t xml:space="preserve">Certifications &amp; Training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Aircraft Maintenance Engineer (AME) License – Part 147 (New Zealand Civil Aviation Authority)</w:t>
      </w:r>
      <w:r>
        <w:t xml:space="preserve"> </w:t>
      </w:r>
      <w:r>
        <w:t xml:space="preserve">– 2020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Professional Development Course: Advanced CFD Techniques for Aerospace Applications</w:t>
      </w:r>
      <w:r>
        <w:t xml:space="preserve"> </w:t>
      </w:r>
      <w:r>
        <w:t xml:space="preserve">– ANSYS Training Academy, Auckland (2021)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Project Management Professional (PMP) Certification</w:t>
      </w:r>
      <w:r>
        <w:t xml:space="preserve"> </w:t>
      </w:r>
      <w:r>
        <w:t xml:space="preserve">– PMI, 2019</w:t>
      </w:r>
    </w:p>
    <w:bookmarkEnd w:id="29"/>
    <w:bookmarkStart w:id="30" w:name="projects-research-contributions"/>
    <w:p>
      <w:pPr>
        <w:pStyle w:val="Heading3"/>
      </w:pPr>
      <w:r>
        <w:t xml:space="preserve">Projects &amp; Research Contributions</w:t>
      </w:r>
    </w:p>
    <w:p>
      <w:pPr>
        <w:pStyle w:val="FirstParagraph"/>
      </w:pPr>
      <w:r>
        <w:rPr>
          <w:bCs/>
          <w:b/>
        </w:rPr>
        <w:t xml:space="preserve">New Zealand UAV Development Initiative (2021):</w:t>
      </w:r>
      <w:r>
        <w:t xml:space="preserve"> </w:t>
      </w:r>
      <w:r>
        <w:t xml:space="preserve">Spearheaded a collaborative project with the University of Canterbury and local startups to design a long-range UAV for environmental monitoring. The project received funding from the New Zealand Government’s Space Strategy and has since been deployed in conservation efforts across Auckland’s coastal regions.</w:t>
      </w:r>
    </w:p>
    <w:p>
      <w:pPr>
        <w:pStyle w:val="BodyText"/>
      </w:pPr>
      <w:r>
        <w:rPr>
          <w:bCs/>
          <w:b/>
        </w:rPr>
        <w:t xml:space="preserve">Sustainable Aviation Fuels Research (2020):</w:t>
      </w:r>
      <w:r>
        <w:t xml:space="preserve"> </w:t>
      </w:r>
      <w:r>
        <w:t xml:space="preserve">Led a study on the feasibility of biofuels derived from New Zealand’s native plant species, published in the *Journal of Aerospace Engineering*. The findings have influenced Air New Zealand’s sustainability roadmap for 2030.</w:t>
      </w:r>
    </w:p>
    <w:p>
      <w:pPr>
        <w:pStyle w:val="BodyText"/>
      </w:pPr>
      <w:r>
        <w:rPr>
          <w:bCs/>
          <w:b/>
        </w:rPr>
        <w:t xml:space="preserve">Aircraft Noise Reduction System (2019):</w:t>
      </w:r>
      <w:r>
        <w:t xml:space="preserve"> </w:t>
      </w:r>
      <w:r>
        <w:t xml:space="preserve">Developed a noise-damping technology for regional aircraft, reducing engine noise by 25% during takeoff and landing. This innovation was adopted by several airlines in New Zealand Auckland and has been patented under the New Zealand Intellectual Property Office.</w:t>
      </w:r>
    </w:p>
    <w:bookmarkEnd w:id="30"/>
    <w:bookmarkStart w:id="31" w:name="professional-affiliations-awards"/>
    <w:p>
      <w:pPr>
        <w:pStyle w:val="Heading3"/>
      </w:pPr>
      <w:r>
        <w:t xml:space="preserve">Professional Affiliations &amp; Awards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Member, Royal Aeronautical Society (RAeS)</w:t>
      </w:r>
      <w:r>
        <w:t xml:space="preserve"> </w:t>
      </w:r>
      <w:r>
        <w:t xml:space="preserve">– 2017–Present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Award Winner, New Zealand Aerospace Innovation Prize (2021)</w:t>
      </w:r>
      <w:r>
        <w:t xml:space="preserve"> </w:t>
      </w:r>
      <w:r>
        <w:t xml:space="preserve">– Recognized for contributions to sustainable aviation technologies.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Volunteer Technical Advisor, Auckland Engineering Society</w:t>
      </w:r>
      <w:r>
        <w:t xml:space="preserve"> </w:t>
      </w:r>
      <w:r>
        <w:t xml:space="preserve">– 2019–Present</w:t>
      </w:r>
    </w:p>
    <w:bookmarkEnd w:id="31"/>
    <w:bookmarkStart w:id="32" w:name="language-proficiency"/>
    <w:p>
      <w:pPr>
        <w:pStyle w:val="Heading3"/>
      </w:pPr>
      <w:r>
        <w:t xml:space="preserve">Language Proficiency</w:t>
      </w:r>
    </w:p>
    <w:p>
      <w:pPr>
        <w:numPr>
          <w:ilvl w:val="0"/>
          <w:numId w:val="1006"/>
        </w:numPr>
        <w:pStyle w:val="Compact"/>
      </w:pPr>
      <w:r>
        <w:t xml:space="preserve">English – Native</w:t>
      </w:r>
    </w:p>
    <w:p>
      <w:pPr>
        <w:numPr>
          <w:ilvl w:val="0"/>
          <w:numId w:val="1006"/>
        </w:numPr>
        <w:pStyle w:val="Compact"/>
      </w:pPr>
      <w:r>
        <w:t xml:space="preserve">Māori – Basic Conversational (Auckland Cultural Institute, 2020)</w:t>
      </w:r>
    </w:p>
    <w:bookmarkEnd w:id="32"/>
    <w:p>
      <w:pPr>
        <w:pStyle w:val="FirstParagraph"/>
      </w:pPr>
      <w:r>
        <w:rPr>
          <w:bCs/>
          <w:b/>
        </w:rPr>
        <w:t xml:space="preserve">References available upon request.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Aerospace Engineer</dc:title>
  <dc:creator/>
  <dc:language>en</dc:language>
  <cp:keywords/>
  <dcterms:created xsi:type="dcterms:W3CDTF">2025-11-29T04:32:48Z</dcterms:created>
  <dcterms:modified xsi:type="dcterms:W3CDTF">2025-11-29T04:32:48Z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