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rPr>
          <w:bCs/>
          <w:b/>
        </w:rPr>
        <w:t xml:space="preserve">Curriculum Vitae</w:t>
      </w:r>
    </w:p>
    <w:bookmarkStart w:id="30" w:name="aerospace-engineer-spain-madrid"/>
    <w:p>
      <w:pPr>
        <w:pStyle w:val="Heading2"/>
      </w:pPr>
      <w:r>
        <w:rPr>
          <w:bCs/>
          <w:b/>
        </w:rPr>
        <w:t xml:space="preserve">Aerospace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juan.martinez@aerospain.es</w:t>
      </w:r>
      <w:r>
        <w:br/>
      </w:r>
      <w:r>
        <w:rPr>
          <w:bCs/>
          <w:b/>
        </w:rPr>
        <w:t xml:space="preserve">Phone:</w:t>
      </w:r>
      <w:r>
        <w:t xml:space="preserve"> </w:t>
      </w:r>
      <w:r>
        <w:t xml:space="preserve">+34 612 345 678</w:t>
      </w:r>
      <w:r>
        <w:br/>
      </w:r>
      <w:r>
        <w:rPr>
          <w:bCs/>
          <w:b/>
        </w:rPr>
        <w:t xml:space="preserve">Location:</w:t>
      </w:r>
      <w:r>
        <w:t xml:space="preserve"> </w:t>
      </w:r>
      <w:r>
        <w:t xml:space="preserve">Madrid, Spain</w:t>
      </w:r>
      <w:r>
        <w:br/>
      </w:r>
      <w:r>
        <w:rPr>
          <w:bCs/>
          <w:b/>
        </w:rPr>
        <w:t xml:space="preserve">Nationality:</w:t>
      </w:r>
      <w:r>
        <w:t xml:space="preserve"> </w:t>
      </w:r>
      <w:r>
        <w:t xml:space="preserve">Spanish</w:t>
      </w:r>
    </w:p>
    <w:bookmarkEnd w:id="20"/>
    <w:bookmarkStart w:id="21" w:name="professional-summary"/>
    <w:p>
      <w:pPr>
        <w:pStyle w:val="Heading3"/>
      </w:pPr>
      <w:r>
        <w:rPr>
          <w:bCs/>
          <w:b/>
        </w:rPr>
        <w:t xml:space="preserve">Professional Summary</w:t>
      </w:r>
    </w:p>
    <w:p>
      <w:pPr>
        <w:pStyle w:val="FirstParagraph"/>
      </w:pPr>
      <w:r>
        <w:t xml:space="preserve">A highly motivated and skilled Aerospace Engineer with over 8 years of experience in the design, analysis, and development of aerospace systems. Specialized in aerodynamics, propulsion systems, and satellite technologies. A proven track record of contributing to cutting-edge projects in Spain Madrid, working with leading aerospace organizations such as Airbus Defence and Space (Madrid), Aernnova Engineering S.A., and the Spanish National Institute for Aerospace Technology (INTA). Committed to advancing aerospace innovation while adhering to the highest technical and safety standards. Fluent in Spanish and English, with a strong understanding of European aviation regulations.</w:t>
      </w:r>
    </w:p>
    <w:bookmarkEnd w:id="21"/>
    <w:bookmarkStart w:id="22" w:name="education"/>
    <w:p>
      <w:pPr>
        <w:pStyle w:val="Heading3"/>
      </w:pPr>
      <w:r>
        <w:rPr>
          <w:bCs/>
          <w:b/>
        </w:rPr>
        <w:t xml:space="preserve">Education</w:t>
      </w:r>
    </w:p>
    <w:p>
      <w:pPr>
        <w:numPr>
          <w:ilvl w:val="0"/>
          <w:numId w:val="1001"/>
        </w:numPr>
        <w:pStyle w:val="Compact"/>
      </w:pPr>
      <w:r>
        <w:rPr>
          <w:bCs/>
          <w:b/>
        </w:rPr>
        <w:t xml:space="preserve">Master of Science in Aerospace Engineering</w:t>
      </w:r>
      <w:r>
        <w:t xml:space="preserve">, Universidad Politécnica de Madrid (UPM) – 2012–2015</w:t>
      </w:r>
      <w:r>
        <w:br/>
      </w:r>
      <w:r>
        <w:t xml:space="preserve">Thesis: "Optimization of Aircraft Wing Design for Reduced Drag and Noise in Urban Air Mobility."</w:t>
      </w:r>
    </w:p>
    <w:p>
      <w:pPr>
        <w:numPr>
          <w:ilvl w:val="0"/>
          <w:numId w:val="1001"/>
        </w:numPr>
        <w:pStyle w:val="Compact"/>
      </w:pPr>
      <w:r>
        <w:rPr>
          <w:bCs/>
          <w:b/>
        </w:rPr>
        <w:t xml:space="preserve">Bachelor of Science in Mechanical Engineering</w:t>
      </w:r>
      <w:r>
        <w:t xml:space="preserve">, Universidad Complutense de Madrid (UCM) – 2008–2012</w:t>
      </w:r>
      <w:r>
        <w:br/>
      </w:r>
      <w:r>
        <w:t xml:space="preserve">Specialization in Thermodynamics and Fluid Mechanics.</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Aerospace Engineer</w:t>
      </w:r>
      <w:r>
        <w:t xml:space="preserve">, Airbus Defence and Space (Madrid) – 2018–Present</w:t>
      </w:r>
      <w:r>
        <w:br/>
      </w:r>
      <w:r>
        <w:t xml:space="preserve">- Led the design and simulation of satellite propulsion systems for the European Space Agency (ESA).</w:t>
      </w:r>
      <w:r>
        <w:br/>
      </w:r>
      <w:r>
        <w:t xml:space="preserve">- Collaborated with international teams to develop next-generation UAVs tailored for Spanish defense applications.</w:t>
      </w:r>
      <w:r>
        <w:br/>
      </w:r>
      <w:r>
        <w:t xml:space="preserve">- Conducted aerodynamic analysis using ANSYS Fluent and MATLAB, optimizing performance for Madrid-based aerospace clients.</w:t>
      </w:r>
    </w:p>
    <w:p>
      <w:pPr>
        <w:numPr>
          <w:ilvl w:val="0"/>
          <w:numId w:val="1002"/>
        </w:numPr>
        <w:pStyle w:val="Compact"/>
      </w:pPr>
      <w:r>
        <w:rPr>
          <w:bCs/>
          <w:b/>
        </w:rPr>
        <w:t xml:space="preserve">Junior Aerospace Engineer</w:t>
      </w:r>
      <w:r>
        <w:t xml:space="preserve">, Aernnova Engineering S.A. (Madrid) – 2015–2018</w:t>
      </w:r>
      <w:r>
        <w:br/>
      </w:r>
      <w:r>
        <w:t xml:space="preserve">- Assisted in the development of aircraft components for the Airbus A350 XWB, focusing on lightweight composite materials.</w:t>
      </w:r>
      <w:r>
        <w:br/>
      </w:r>
      <w:r>
        <w:t xml:space="preserve">- Performed structural integrity assessments using CATIA V6 and SolidWorks, ensuring compliance with EASA regulations.</w:t>
      </w:r>
    </w:p>
    <w:p>
      <w:pPr>
        <w:numPr>
          <w:ilvl w:val="0"/>
          <w:numId w:val="1002"/>
        </w:numPr>
        <w:pStyle w:val="Compact"/>
      </w:pPr>
      <w:r>
        <w:rPr>
          <w:bCs/>
          <w:b/>
        </w:rPr>
        <w:t xml:space="preserve">Research Assistant</w:t>
      </w:r>
      <w:r>
        <w:t xml:space="preserve">, Spanish National Institute for Aerospace Technology (INTA) – 2012–2015</w:t>
      </w:r>
      <w:r>
        <w:br/>
      </w:r>
      <w:r>
        <w:t xml:space="preserve">- Supported projects on hypersonic vehicle design and thermal protection systems.</w:t>
      </w:r>
      <w:r>
        <w:br/>
      </w:r>
      <w:r>
        <w:t xml:space="preserve">- Published a paper on "Thermal Analysis of Re-entry Vehicles" in the Journal of Aerospace Engineering.</w:t>
      </w:r>
    </w:p>
    <w:bookmarkEnd w:id="23"/>
    <w:bookmarkStart w:id="24" w:name="technical-skills"/>
    <w:p>
      <w:pPr>
        <w:pStyle w:val="Heading3"/>
      </w:pPr>
      <w:r>
        <w:rPr>
          <w:bCs/>
          <w:b/>
        </w:rPr>
        <w:t xml:space="preserve">Technical Skills</w:t>
      </w:r>
    </w:p>
    <w:p>
      <w:pPr>
        <w:numPr>
          <w:ilvl w:val="0"/>
          <w:numId w:val="1003"/>
        </w:numPr>
        <w:pStyle w:val="Compact"/>
      </w:pPr>
      <w:r>
        <w:rPr>
          <w:bCs/>
          <w:b/>
        </w:rPr>
        <w:t xml:space="preserve">Software:</w:t>
      </w:r>
      <w:r>
        <w:t xml:space="preserve"> </w:t>
      </w:r>
      <w:r>
        <w:t xml:space="preserve">CATIA V6, ANSYS, MATLAB, SolidWorks, AutoCAD, Fluent.</w:t>
      </w:r>
      <w:r>
        <w:br/>
      </w:r>
    </w:p>
    <w:p>
      <w:pPr>
        <w:numPr>
          <w:ilvl w:val="0"/>
          <w:numId w:val="1003"/>
        </w:numPr>
        <w:pStyle w:val="Compact"/>
      </w:pPr>
      <w:r>
        <w:rPr>
          <w:bCs/>
          <w:b/>
        </w:rPr>
        <w:t xml:space="preserve">Aerodynamics:</w:t>
      </w:r>
      <w:r>
        <w:t xml:space="preserve"> </w:t>
      </w:r>
      <w:r>
        <w:t xml:space="preserve">CFD simulations, wind tunnel testing, and flight dynamics analysis.</w:t>
      </w:r>
      <w:r>
        <w:br/>
      </w:r>
    </w:p>
    <w:p>
      <w:pPr>
        <w:numPr>
          <w:ilvl w:val="0"/>
          <w:numId w:val="1003"/>
        </w:numPr>
        <w:pStyle w:val="Compact"/>
      </w:pPr>
      <w:r>
        <w:rPr>
          <w:bCs/>
          <w:b/>
        </w:rPr>
        <w:t xml:space="preserve">Propulsion Systems:</w:t>
      </w:r>
      <w:r>
        <w:t xml:space="preserve"> </w:t>
      </w:r>
      <w:r>
        <w:t xml:space="preserve">Rocket engine design, gas turbine performance optimization.</w:t>
      </w:r>
      <w:r>
        <w:br/>
      </w:r>
    </w:p>
    <w:p>
      <w:pPr>
        <w:numPr>
          <w:ilvl w:val="0"/>
          <w:numId w:val="1003"/>
        </w:numPr>
        <w:pStyle w:val="Compact"/>
      </w:pPr>
      <w:r>
        <w:rPr>
          <w:bCs/>
          <w:b/>
        </w:rPr>
        <w:t xml:space="preserve">Safety &amp; Compliance:</w:t>
      </w:r>
      <w:r>
        <w:t xml:space="preserve"> </w:t>
      </w:r>
      <w:r>
        <w:t xml:space="preserve">EASA and FAA regulations, ISO 9001 standards.</w:t>
      </w:r>
      <w:r>
        <w:br/>
      </w:r>
    </w:p>
    <w:p>
      <w:pPr>
        <w:numPr>
          <w:ilvl w:val="0"/>
          <w:numId w:val="1003"/>
        </w:numPr>
        <w:pStyle w:val="Compact"/>
      </w:pPr>
      <w:r>
        <w:rPr>
          <w:bCs/>
          <w:b/>
        </w:rPr>
        <w:t xml:space="preserve">Project Management:</w:t>
      </w:r>
      <w:r>
        <w:t xml:space="preserve"> </w:t>
      </w:r>
      <w:r>
        <w:t xml:space="preserve">Agile methodologies, Gantt charts, and stakeholder coordination.</w:t>
      </w:r>
    </w:p>
    <w:bookmarkEnd w:id="24"/>
    <w:bookmarkStart w:id="25" w:name="certifications"/>
    <w:p>
      <w:pPr>
        <w:pStyle w:val="Heading3"/>
      </w:pPr>
      <w:r>
        <w:rPr>
          <w:bCs/>
          <w:b/>
        </w:rPr>
        <w:t xml:space="preserve">Certifications</w:t>
      </w:r>
    </w:p>
    <w:p>
      <w:pPr>
        <w:numPr>
          <w:ilvl w:val="0"/>
          <w:numId w:val="1004"/>
        </w:numPr>
        <w:pStyle w:val="Compact"/>
      </w:pPr>
      <w:r>
        <w:t xml:space="preserve">Aerospace Engineering Professional Certification (AEP) – 2020</w:t>
      </w:r>
      <w:r>
        <w:br/>
      </w:r>
      <w:r>
        <w:t xml:space="preserve">Issued by the European Association of Aerospace Engineers (EAAE).</w:t>
      </w:r>
    </w:p>
    <w:p>
      <w:pPr>
        <w:numPr>
          <w:ilvl w:val="0"/>
          <w:numId w:val="1004"/>
        </w:numPr>
        <w:pStyle w:val="Compact"/>
      </w:pPr>
      <w:r>
        <w:t xml:space="preserve">FAA Part 147 Aircraft Maintenance Technician License – 2019</w:t>
      </w:r>
      <w:r>
        <w:br/>
      </w:r>
      <w:r>
        <w:t xml:space="preserve">Specialized in avionics and propulsion systems.</w:t>
      </w:r>
    </w:p>
    <w:p>
      <w:pPr>
        <w:numPr>
          <w:ilvl w:val="0"/>
          <w:numId w:val="1004"/>
        </w:numPr>
        <w:pStyle w:val="Compact"/>
      </w:pPr>
      <w:r>
        <w:t xml:space="preserve">Project Management Professional (PMP) – 2017</w:t>
      </w:r>
      <w:r>
        <w:br/>
      </w:r>
      <w:r>
        <w:t xml:space="preserve">Certified by PMI, focusing on aerospace project delivery.</w:t>
      </w:r>
    </w:p>
    <w:bookmarkEnd w:id="25"/>
    <w:bookmarkStart w:id="26" w:name="languages"/>
    <w:p>
      <w:pPr>
        <w:pStyle w:val="Heading3"/>
      </w:pPr>
      <w:r>
        <w:rPr>
          <w:bCs/>
          <w:b/>
        </w:rPr>
        <w:t xml:space="preserve">Languages</w:t>
      </w:r>
    </w:p>
    <w:p>
      <w:pPr>
        <w:numPr>
          <w:ilvl w:val="0"/>
          <w:numId w:val="1005"/>
        </w:numPr>
        <w:pStyle w:val="Compact"/>
      </w:pPr>
      <w:r>
        <w:t xml:space="preserve">Spanish – Native speaker.</w:t>
      </w:r>
      <w:r>
        <w:br/>
      </w:r>
    </w:p>
    <w:p>
      <w:pPr>
        <w:numPr>
          <w:ilvl w:val="0"/>
          <w:numId w:val="1005"/>
        </w:numPr>
        <w:pStyle w:val="Compact"/>
      </w:pPr>
      <w:r>
        <w:t xml:space="preserve">English – Fluent (C1 level, Cambridge English Certification).</w:t>
      </w:r>
      <w:r>
        <w:br/>
      </w:r>
    </w:p>
    <w:p>
      <w:pPr>
        <w:numPr>
          <w:ilvl w:val="0"/>
          <w:numId w:val="1005"/>
        </w:numPr>
        <w:pStyle w:val="Compact"/>
      </w:pPr>
      <w:r>
        <w:t xml:space="preserve">German – Basic proficiency (B1 level).</w:t>
      </w:r>
    </w:p>
    <w:bookmarkEnd w:id="26"/>
    <w:bookmarkStart w:id="27" w:name="key-projects"/>
    <w:p>
      <w:pPr>
        <w:pStyle w:val="Heading3"/>
      </w:pPr>
      <w:r>
        <w:rPr>
          <w:bCs/>
          <w:b/>
        </w:rPr>
        <w:t xml:space="preserve">Key Projects</w:t>
      </w:r>
    </w:p>
    <w:p>
      <w:pPr>
        <w:numPr>
          <w:ilvl w:val="0"/>
          <w:numId w:val="1006"/>
        </w:numPr>
        <w:pStyle w:val="Compact"/>
      </w:pPr>
      <w:r>
        <w:rPr>
          <w:bCs/>
          <w:b/>
        </w:rPr>
        <w:t xml:space="preserve">"Urban Air Mobility Concept for Madrid"</w:t>
      </w:r>
      <w:r>
        <w:t xml:space="preserve"> </w:t>
      </w:r>
      <w:r>
        <w:t xml:space="preserve">– 2021</w:t>
      </w:r>
      <w:r>
        <w:br/>
      </w:r>
      <w:r>
        <w:t xml:space="preserve">Designed a vertical takeoff and landing (VTOL) aircraft for urban transport, collaborating with the Madrid City Council and Embraer.</w:t>
      </w:r>
    </w:p>
    <w:p>
      <w:pPr>
        <w:numPr>
          <w:ilvl w:val="0"/>
          <w:numId w:val="1006"/>
        </w:numPr>
        <w:pStyle w:val="Compact"/>
      </w:pPr>
      <w:r>
        <w:rPr>
          <w:bCs/>
          <w:b/>
        </w:rPr>
        <w:t xml:space="preserve">"Satellite Communication System for Spanish Defense"</w:t>
      </w:r>
      <w:r>
        <w:t xml:space="preserve"> </w:t>
      </w:r>
      <w:r>
        <w:t xml:space="preserve">– 2019</w:t>
      </w:r>
      <w:r>
        <w:br/>
      </w:r>
      <w:r>
        <w:t xml:space="preserve">Developed a secure satellite communication protocol for the Spanish Ministry of Defense, ensuring interoperability with NATO systems.</w:t>
      </w:r>
    </w:p>
    <w:p>
      <w:pPr>
        <w:numPr>
          <w:ilvl w:val="0"/>
          <w:numId w:val="1006"/>
        </w:numPr>
        <w:pStyle w:val="Compact"/>
      </w:pPr>
      <w:r>
        <w:rPr>
          <w:bCs/>
          <w:b/>
        </w:rPr>
        <w:t xml:space="preserve">"Hybrid Propulsion System for UAVs"</w:t>
      </w:r>
      <w:r>
        <w:t xml:space="preserve"> </w:t>
      </w:r>
      <w:r>
        <w:t xml:space="preserve">– 2017</w:t>
      </w:r>
      <w:r>
        <w:br/>
      </w:r>
      <w:r>
        <w:t xml:space="preserve">Innovated a dual-fuel system combining hydrogen and lithium-ion batteries, tested in collaboration with INTA.</w:t>
      </w:r>
    </w:p>
    <w:bookmarkEnd w:id="27"/>
    <w:bookmarkStart w:id="28" w:name="additional-information"/>
    <w:p>
      <w:pPr>
        <w:pStyle w:val="Heading3"/>
      </w:pPr>
      <w:r>
        <w:rPr>
          <w:bCs/>
          <w:b/>
        </w:rPr>
        <w:t xml:space="preserve">Additional Information</w:t>
      </w:r>
    </w:p>
    <w:p>
      <w:pPr>
        <w:pStyle w:val="FirstParagraph"/>
      </w:pPr>
      <w:r>
        <w:rPr>
          <w:bCs/>
          <w:b/>
        </w:rPr>
        <w:t xml:space="preserve">Professional Memberships:</w:t>
      </w:r>
      <w:r>
        <w:t xml:space="preserve"> </w:t>
      </w:r>
      <w:r>
        <w:t xml:space="preserve">Member of the Spanish Aeronautics and Space Society (SEIAE) and the International Astronautical Federation (IAF).</w:t>
      </w:r>
      <w:r>
        <w:br/>
      </w:r>
      <w:r>
        <w:rPr>
          <w:bCs/>
          <w:b/>
        </w:rPr>
        <w:t xml:space="preserve">Volunteer Work:</w:t>
      </w:r>
      <w:r>
        <w:t xml:space="preserve"> </w:t>
      </w:r>
      <w:r>
        <w:t xml:space="preserve">Mentor for STEM programs in Madrid schools, promoting aerospace education among youth.</w:t>
      </w:r>
      <w:r>
        <w:br/>
      </w:r>
      <w:r>
        <w:rPr>
          <w:bCs/>
          <w:b/>
        </w:rPr>
        <w:t xml:space="preserve">Hobbies:</w:t>
      </w:r>
      <w:r>
        <w:t xml:space="preserve"> </w:t>
      </w:r>
      <w:r>
        <w:t xml:space="preserve">Aeromodeling, space exploration documentaries, and participating in aviation forums like the Madrid Aerospace Symposium.</w:t>
      </w:r>
    </w:p>
    <w:bookmarkEnd w:id="28"/>
    <w:bookmarkStart w:id="29" w:name="contact"/>
    <w:p>
      <w:pPr>
        <w:pStyle w:val="Heading3"/>
      </w:pPr>
      <w:r>
        <w:rPr>
          <w:bCs/>
          <w:b/>
        </w:rPr>
        <w:t xml:space="preserve">Contact</w:t>
      </w:r>
    </w:p>
    <w:p>
      <w:pPr>
        <w:pStyle w:val="FirstParagraph"/>
      </w:pPr>
      <w:r>
        <w:t xml:space="preserve">For further information or to discuss potential collaborations in Spain Madrid’s aerospace sector, please contact me via email at juan.martinez@aerospain.es or phone at +34 612 345 678.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cp:keywords/>
  <dcterms:created xsi:type="dcterms:W3CDTF">2026-05-03T14:56:03Z</dcterms:created>
  <dcterms:modified xsi:type="dcterms:W3CDTF">2026-05-03T14:56:03Z</dcterms:modified>
</cp:coreProperties>
</file>

<file path=docProps/custom.xml><?xml version="1.0" encoding="utf-8"?>
<Properties xmlns="http://schemas.openxmlformats.org/officeDocument/2006/custom-properties" xmlns:vt="http://schemas.openxmlformats.org/officeDocument/2006/docPropsVTypes"/>
</file>