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4" w:name="curriculum-vitae"/>
    <w:p>
      <w:pPr>
        <w:pStyle w:val="Heading1"/>
      </w:pPr>
      <w:r>
        <w:t xml:space="preserve">Curriculum Vitae</w:t>
      </w:r>
    </w:p>
    <w:bookmarkStart w:id="33" w:name="X7bc5a18f71bfbc68c5f51bdf279c727919ac6ba"/>
    <w:p>
      <w:pPr>
        <w:pStyle w:val="Heading2"/>
      </w:pPr>
      <w:r>
        <w:t xml:space="preserve">Aerospace Engineer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Mitchell</w:t>
      </w:r>
    </w:p>
    <w:p>
      <w:pPr>
        <w:pStyle w:val="BodyText"/>
      </w:pPr>
      <w:r>
        <w:rPr>
          <w:bCs/>
          <w:b/>
        </w:rPr>
        <w:t xml:space="preserve">Address:</w:t>
      </w:r>
      <w:r>
        <w:t xml:space="preserve"> </w:t>
      </w:r>
      <w:r>
        <w:t xml:space="preserve">123 West 54th Street, New York, NY 10019, United States</w:t>
      </w:r>
    </w:p>
    <w:p>
      <w:pPr>
        <w:pStyle w:val="BodyText"/>
      </w:pPr>
      <w:r>
        <w:rPr>
          <w:bCs/>
          <w:b/>
        </w:rPr>
        <w:t xml:space="preserve">Email:</w:t>
      </w:r>
      <w:r>
        <w:t xml:space="preserve"> </w:t>
      </w:r>
      <w:r>
        <w:t xml:space="preserve">john.mitchell@aerospacengineer.com</w:t>
      </w:r>
    </w:p>
    <w:p>
      <w:pPr>
        <w:pStyle w:val="BodyText"/>
      </w:pPr>
      <w:r>
        <w:rPr>
          <w:bCs/>
          <w:b/>
        </w:rPr>
        <w:t xml:space="preserve">Phone:</w:t>
      </w:r>
      <w:r>
        <w:t xml:space="preserve"> </w:t>
      </w:r>
      <w:r>
        <w:t xml:space="preserve">(212) 555-6789</w:t>
      </w:r>
    </w:p>
    <w:bookmarkEnd w:id="20"/>
    <w:bookmarkStart w:id="21" w:name="professional-summary"/>
    <w:p>
      <w:pPr>
        <w:pStyle w:val="Heading3"/>
      </w:pPr>
      <w:r>
        <w:t xml:space="preserve">Professional Summary</w:t>
      </w:r>
    </w:p>
    <w:p>
      <w:pPr>
        <w:pStyle w:val="FirstParagraph"/>
      </w:pPr>
      <w:r>
        <w:t xml:space="preserve">A dedicated and innovative Aerospace Engineer with over a decade of experience in the United States New York City area. Specialized in aircraft design, propulsion systems, and aerospace technology development. A proven track record of contributing to cutting-edge projects at leading aerospace firms and research institutions in NYC. Committed to advancing engineering solutions that align with the evolving demands of the aviation industry.</w:t>
      </w:r>
    </w:p>
    <w:bookmarkEnd w:id="21"/>
    <w:bookmarkStart w:id="22" w:name="education"/>
    <w:p>
      <w:pPr>
        <w:pStyle w:val="Heading3"/>
      </w:pPr>
      <w:r>
        <w:t xml:space="preserve">Education</w:t>
      </w:r>
    </w:p>
    <w:p>
      <w:pPr>
        <w:pStyle w:val="FirstParagraph"/>
      </w:pPr>
      <w:r>
        <w:rPr>
          <w:bCs/>
          <w:b/>
        </w:rPr>
        <w:t xml:space="preserve">Massachusetts Institute of Technology (MIT)</w:t>
      </w:r>
    </w:p>
    <w:p>
      <w:pPr>
        <w:pStyle w:val="BodyText"/>
      </w:pPr>
      <w:r>
        <w:rPr>
          <w:iCs/>
          <w:i/>
        </w:rPr>
        <w:t xml:space="preserve">Bachelor of Science in Aerospace Engineering</w:t>
      </w:r>
      <w:r>
        <w:t xml:space="preserve">, 2010-2014</w:t>
      </w:r>
    </w:p>
    <w:p>
      <w:pPr>
        <w:numPr>
          <w:ilvl w:val="0"/>
          <w:numId w:val="1001"/>
        </w:numPr>
        <w:pStyle w:val="Compact"/>
      </w:pPr>
      <w:r>
        <w:t xml:space="preserve">Graduated with honors, majoring in aerodynamics and propulsion systems.</w:t>
      </w:r>
    </w:p>
    <w:p>
      <w:pPr>
        <w:numPr>
          <w:ilvl w:val="0"/>
          <w:numId w:val="1001"/>
        </w:numPr>
        <w:pStyle w:val="Compact"/>
      </w:pPr>
      <w:r>
        <w:t xml:space="preserve">Participated in research projects on hypersonic vehicle design, collaborating with the NASA Langley Research Center.</w:t>
      </w:r>
    </w:p>
    <w:p>
      <w:pPr>
        <w:pStyle w:val="FirstParagraph"/>
      </w:pPr>
      <w:r>
        <w:rPr>
          <w:bCs/>
          <w:b/>
        </w:rPr>
        <w:t xml:space="preserve">Stanford University</w:t>
      </w:r>
    </w:p>
    <w:p>
      <w:pPr>
        <w:pStyle w:val="BodyText"/>
      </w:pPr>
      <w:r>
        <w:rPr>
          <w:iCs/>
          <w:i/>
        </w:rPr>
        <w:t xml:space="preserve">Master of Science in Aeronautics and Astronautics</w:t>
      </w:r>
      <w:r>
        <w:t xml:space="preserve">, 2014-2016</w:t>
      </w:r>
    </w:p>
    <w:p>
      <w:pPr>
        <w:numPr>
          <w:ilvl w:val="0"/>
          <w:numId w:val="1002"/>
        </w:numPr>
        <w:pStyle w:val="Compact"/>
      </w:pPr>
      <w:r>
        <w:t xml:space="preserve">Focused on computational fluid dynamics (CFD) and flight control systems.</w:t>
      </w:r>
    </w:p>
    <w:p>
      <w:pPr>
        <w:numPr>
          <w:ilvl w:val="0"/>
          <w:numId w:val="1002"/>
        </w:numPr>
        <w:pStyle w:val="Compact"/>
      </w:pPr>
      <w:r>
        <w:t xml:space="preserve">Published research on sustainable aviation technologies in the Journal of Aerospace Engineering.</w:t>
      </w:r>
    </w:p>
    <w:p>
      <w:pPr>
        <w:pStyle w:val="FirstParagraph"/>
      </w:pPr>
      <w:r>
        <w:rPr>
          <w:bCs/>
          <w:b/>
        </w:rPr>
        <w:t xml:space="preserve">Coursera (Google)</w:t>
      </w:r>
    </w:p>
    <w:p>
      <w:pPr>
        <w:pStyle w:val="BodyText"/>
      </w:pPr>
      <w:r>
        <w:rPr>
          <w:iCs/>
          <w:i/>
        </w:rPr>
        <w:t xml:space="preserve">Advanced Data Analysis for Engineering Applications</w:t>
      </w:r>
      <w:r>
        <w:t xml:space="preserve">, 2021</w:t>
      </w:r>
    </w:p>
    <w:bookmarkEnd w:id="22"/>
    <w:bookmarkStart w:id="26" w:name="professional-experience"/>
    <w:p>
      <w:pPr>
        <w:pStyle w:val="Heading3"/>
      </w:pPr>
      <w:r>
        <w:t xml:space="preserve">Professional Experience</w:t>
      </w:r>
    </w:p>
    <w:bookmarkStart w:id="23" w:name="X88576cb72b5e304453fa90a0b9e2a9b2927377b"/>
    <w:p>
      <w:pPr>
        <w:pStyle w:val="Heading4"/>
      </w:pPr>
      <w:r>
        <w:t xml:space="preserve">Senior Aerospace Engineer | Boeing New York City Office, United States</w:t>
      </w:r>
    </w:p>
    <w:p>
      <w:pPr>
        <w:pStyle w:val="FirstParagraph"/>
      </w:pPr>
      <w:r>
        <w:rPr>
          <w:iCs/>
          <w:i/>
        </w:rPr>
        <w:t xml:space="preserve">January 2019 – Present</w:t>
      </w:r>
    </w:p>
    <w:p>
      <w:pPr>
        <w:numPr>
          <w:ilvl w:val="0"/>
          <w:numId w:val="1003"/>
        </w:numPr>
        <w:pStyle w:val="Compact"/>
      </w:pPr>
      <w:r>
        <w:t xml:space="preserve">Lead design and analysis of next-generation commercial aircraft components, focusing on fuel efficiency and emissions reduction.</w:t>
      </w:r>
    </w:p>
    <w:p>
      <w:pPr>
        <w:numPr>
          <w:ilvl w:val="0"/>
          <w:numId w:val="1003"/>
        </w:numPr>
        <w:pStyle w:val="Compact"/>
      </w:pPr>
      <w:r>
        <w:t xml:space="preserve">Collaborated with teams in New York City to integrate advanced materials into aircraft structures, enhancing performance while adhering to FAA regulations.</w:t>
      </w:r>
    </w:p>
    <w:p>
      <w:pPr>
        <w:numPr>
          <w:ilvl w:val="0"/>
          <w:numId w:val="1003"/>
        </w:numPr>
        <w:pStyle w:val="Compact"/>
      </w:pPr>
      <w:r>
        <w:t xml:space="preserve">Managed cross-functional projects involving propulsion system optimization for Boeing 787 Dreamliner upgrades.</w:t>
      </w:r>
    </w:p>
    <w:bookmarkEnd w:id="23"/>
    <w:bookmarkStart w:id="24" w:name="X7af516f8e6a05688ebf85bbeef994b870f8654c"/>
    <w:p>
      <w:pPr>
        <w:pStyle w:val="Heading4"/>
      </w:pPr>
      <w:r>
        <w:t xml:space="preserve">Aerospace Engineer | Lockheed Martin New York Division, United States</w:t>
      </w:r>
    </w:p>
    <w:p>
      <w:pPr>
        <w:pStyle w:val="FirstParagraph"/>
      </w:pPr>
      <w:r>
        <w:rPr>
          <w:iCs/>
          <w:i/>
        </w:rPr>
        <w:t xml:space="preserve">June 2016 – December 2018</w:t>
      </w:r>
    </w:p>
    <w:p>
      <w:pPr>
        <w:numPr>
          <w:ilvl w:val="0"/>
          <w:numId w:val="1004"/>
        </w:numPr>
        <w:pStyle w:val="Compact"/>
      </w:pPr>
      <w:r>
        <w:t xml:space="preserve">Contributed to the development of satellite launch systems for NASA’s Earth observation missions based in NYC.</w:t>
      </w:r>
    </w:p>
    <w:p>
      <w:pPr>
        <w:numPr>
          <w:ilvl w:val="0"/>
          <w:numId w:val="1004"/>
        </w:numPr>
        <w:pStyle w:val="Compact"/>
      </w:pPr>
      <w:r>
        <w:t xml:space="preserve">Conducted simulations on orbital mechanics and trajectory optimization using MATLAB and ANSYS.</w:t>
      </w:r>
    </w:p>
    <w:p>
      <w:pPr>
        <w:numPr>
          <w:ilvl w:val="0"/>
          <w:numId w:val="1004"/>
        </w:numPr>
        <w:pStyle w:val="Compact"/>
      </w:pPr>
      <w:r>
        <w:t xml:space="preserve">Supported the design of reusable spacecraft components, aligning with SpaceX’s partnership initiatives in New York City.</w:t>
      </w:r>
    </w:p>
    <w:bookmarkEnd w:id="24"/>
    <w:bookmarkStart w:id="25" w:name="Xadbfae5add80a2c1e79dd76af9d7f9ea1b10943"/>
    <w:p>
      <w:pPr>
        <w:pStyle w:val="Heading4"/>
      </w:pPr>
      <w:r>
        <w:t xml:space="preserve">Junior Aerospace Engineer | Northrop Grumman, NYC</w:t>
      </w:r>
    </w:p>
    <w:p>
      <w:pPr>
        <w:pStyle w:val="FirstParagraph"/>
      </w:pPr>
      <w:r>
        <w:rPr>
          <w:iCs/>
          <w:i/>
        </w:rPr>
        <w:t xml:space="preserve">July 2014 – May 2016</w:t>
      </w:r>
    </w:p>
    <w:p>
      <w:pPr>
        <w:numPr>
          <w:ilvl w:val="0"/>
          <w:numId w:val="1005"/>
        </w:numPr>
        <w:pStyle w:val="Compact"/>
      </w:pPr>
      <w:r>
        <w:t xml:space="preserve">Assisted in the development of autonomous drone systems for defense applications, working closely with NYC-based R&amp;D teams.</w:t>
      </w:r>
    </w:p>
    <w:p>
      <w:pPr>
        <w:numPr>
          <w:ilvl w:val="0"/>
          <w:numId w:val="1005"/>
        </w:numPr>
        <w:pStyle w:val="Compact"/>
      </w:pPr>
      <w:r>
        <w:t xml:space="preserve">Performed wind tunnel testing and data analysis to validate aerodynamic models for UAV prototypes.</w:t>
      </w:r>
    </w:p>
    <w:p>
      <w:pPr>
        <w:numPr>
          <w:ilvl w:val="0"/>
          <w:numId w:val="1005"/>
        </w:numPr>
        <w:pStyle w:val="Compact"/>
      </w:pPr>
      <w:r>
        <w:t xml:space="preserve">Participated in industry conferences in New York City, presenting findings on lightweight composite materials.</w:t>
      </w:r>
    </w:p>
    <w:bookmarkEnd w:id="25"/>
    <w:bookmarkEnd w:id="26"/>
    <w:bookmarkStart w:id="27"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CAD (SolidWorks, CATIA), MATLAB, ANSYS, CFD tools (Fluent, OpenFOAM)</w:t>
      </w:r>
    </w:p>
    <w:p>
      <w:pPr>
        <w:numPr>
          <w:ilvl w:val="0"/>
          <w:numId w:val="1006"/>
        </w:numPr>
        <w:pStyle w:val="Compact"/>
      </w:pPr>
      <w:r>
        <w:rPr>
          <w:bCs/>
          <w:b/>
        </w:rPr>
        <w:t xml:space="preserve">Languages:</w:t>
      </w:r>
      <w:r>
        <w:t xml:space="preserve"> </w:t>
      </w:r>
      <w:r>
        <w:t xml:space="preserve">English (fluent), Spanish (basic)</w:t>
      </w:r>
    </w:p>
    <w:p>
      <w:pPr>
        <w:numPr>
          <w:ilvl w:val="0"/>
          <w:numId w:val="1006"/>
        </w:numPr>
        <w:pStyle w:val="Compact"/>
      </w:pPr>
      <w:r>
        <w:rPr>
          <w:bCs/>
          <w:b/>
        </w:rPr>
        <w:t xml:space="preserve">Aerospace Knowledge:</w:t>
      </w:r>
      <w:r>
        <w:t xml:space="preserve"> </w:t>
      </w:r>
      <w:r>
        <w:t xml:space="preserve">Aerodynamics, propulsion systems, flight mechanics, orbital dynamics</w:t>
      </w:r>
    </w:p>
    <w:p>
      <w:pPr>
        <w:numPr>
          <w:ilvl w:val="0"/>
          <w:numId w:val="1006"/>
        </w:numPr>
        <w:pStyle w:val="Compact"/>
      </w:pPr>
      <w:r>
        <w:rPr>
          <w:bCs/>
          <w:b/>
        </w:rPr>
        <w:t xml:space="preserve">Tools:</w:t>
      </w:r>
      <w:r>
        <w:t xml:space="preserve"> </w:t>
      </w:r>
      <w:r>
        <w:t xml:space="preserve">Wind tunnel testing, 3D printing for prototyping, FAA/ESA regulatory compliance</w:t>
      </w:r>
    </w:p>
    <w:bookmarkEnd w:id="27"/>
    <w:bookmarkStart w:id="28" w:name="soft-skills"/>
    <w:p>
      <w:pPr>
        <w:pStyle w:val="Heading3"/>
      </w:pPr>
      <w:r>
        <w:t xml:space="preserve">Soft Skills</w:t>
      </w:r>
    </w:p>
    <w:p>
      <w:pPr>
        <w:numPr>
          <w:ilvl w:val="0"/>
          <w:numId w:val="1007"/>
        </w:numPr>
        <w:pStyle w:val="Compact"/>
      </w:pPr>
      <w:r>
        <w:t xml:space="preserve">Strong analytical and problem-solving abilities</w:t>
      </w:r>
    </w:p>
    <w:p>
      <w:pPr>
        <w:numPr>
          <w:ilvl w:val="0"/>
          <w:numId w:val="1007"/>
        </w:numPr>
        <w:pStyle w:val="Compact"/>
      </w:pPr>
      <w:r>
        <w:t xml:space="preserve">Cross-cultural communication and teamwork in diverse NYC environments</w:t>
      </w:r>
    </w:p>
    <w:p>
      <w:pPr>
        <w:numPr>
          <w:ilvl w:val="0"/>
          <w:numId w:val="1007"/>
        </w:numPr>
        <w:pStyle w:val="Compact"/>
      </w:pPr>
      <w:r>
        <w:t xml:space="preserve">Leadership in project management for high-stakes aerospace initiatives</w:t>
      </w:r>
    </w:p>
    <w:p>
      <w:pPr>
        <w:numPr>
          <w:ilvl w:val="0"/>
          <w:numId w:val="1007"/>
        </w:numPr>
        <w:pStyle w:val="Compact"/>
      </w:pPr>
      <w:r>
        <w:t xml:space="preserve">Adaptability to rapidly evolving technologies in the United States New York City aerospace sector</w:t>
      </w:r>
    </w:p>
    <w:bookmarkEnd w:id="28"/>
    <w:bookmarkStart w:id="29" w:name="certifications"/>
    <w:p>
      <w:pPr>
        <w:pStyle w:val="Heading3"/>
      </w:pPr>
      <w:r>
        <w:t xml:space="preserve">Certifications</w:t>
      </w:r>
    </w:p>
    <w:p>
      <w:pPr>
        <w:numPr>
          <w:ilvl w:val="0"/>
          <w:numId w:val="1008"/>
        </w:numPr>
        <w:pStyle w:val="Compact"/>
      </w:pPr>
      <w:r>
        <w:rPr>
          <w:bCs/>
          <w:b/>
        </w:rPr>
        <w:t xml:space="preserve">FAA Airframe and Powerplant (A&amp;P) Mechanic License</w:t>
      </w:r>
      <w:r>
        <w:t xml:space="preserve">, 2018</w:t>
      </w:r>
    </w:p>
    <w:p>
      <w:pPr>
        <w:numPr>
          <w:ilvl w:val="0"/>
          <w:numId w:val="1008"/>
        </w:numPr>
        <w:pStyle w:val="Compact"/>
      </w:pPr>
      <w:r>
        <w:rPr>
          <w:bCs/>
          <w:b/>
        </w:rPr>
        <w:t xml:space="preserve">AIAA (American Institute of Aeronautics and Astronautics) Professional Certification in Aerospace Systems Engineering</w:t>
      </w:r>
      <w:r>
        <w:t xml:space="preserve">, 2020</w:t>
      </w:r>
    </w:p>
    <w:p>
      <w:pPr>
        <w:numPr>
          <w:ilvl w:val="0"/>
          <w:numId w:val="1008"/>
        </w:numPr>
        <w:pStyle w:val="Compact"/>
      </w:pPr>
      <w:r>
        <w:rPr>
          <w:bCs/>
          <w:b/>
        </w:rPr>
        <w:t xml:space="preserve">Certified Project Management Professional (PMP)</w:t>
      </w:r>
      <w:r>
        <w:t xml:space="preserve">, 2019</w:t>
      </w:r>
    </w:p>
    <w:bookmarkEnd w:id="29"/>
    <w:bookmarkStart w:id="30" w:name="notable-projects-research"/>
    <w:p>
      <w:pPr>
        <w:pStyle w:val="Heading3"/>
      </w:pPr>
      <w:r>
        <w:t xml:space="preserve">Notable Projects &amp; Research</w:t>
      </w:r>
    </w:p>
    <w:p>
      <w:pPr>
        <w:pStyle w:val="FirstParagraph"/>
      </w:pPr>
      <w:r>
        <w:rPr>
          <w:bCs/>
          <w:b/>
        </w:rPr>
        <w:t xml:space="preserve">Hybrid Electric Aircraft Design (2021–2022)</w:t>
      </w:r>
    </w:p>
    <w:p>
      <w:pPr>
        <w:numPr>
          <w:ilvl w:val="0"/>
          <w:numId w:val="1009"/>
        </w:numPr>
        <w:pStyle w:val="Compact"/>
      </w:pPr>
      <w:r>
        <w:t xml:space="preserve">Collaborated with the NYU Tandon School of Engineering to develop a hybrid-electric propulsion system for urban air mobility vehicles.</w:t>
      </w:r>
    </w:p>
    <w:p>
      <w:pPr>
        <w:numPr>
          <w:ilvl w:val="0"/>
          <w:numId w:val="1009"/>
        </w:numPr>
        <w:pStyle w:val="Compact"/>
      </w:pPr>
      <w:r>
        <w:t xml:space="preserve">Published a white paper on energy efficiency in electric aircraft, presented at the AIAA Aviation Conference in New York City.</w:t>
      </w:r>
    </w:p>
    <w:p>
      <w:pPr>
        <w:pStyle w:val="FirstParagraph"/>
      </w:pPr>
      <w:r>
        <w:rPr>
          <w:bCs/>
          <w:b/>
        </w:rPr>
        <w:t xml:space="preserve">Satellite Launch Vehicle Optimization (2018–2019)</w:t>
      </w:r>
    </w:p>
    <w:p>
      <w:pPr>
        <w:numPr>
          <w:ilvl w:val="0"/>
          <w:numId w:val="1010"/>
        </w:numPr>
        <w:pStyle w:val="Compact"/>
      </w:pPr>
      <w:r>
        <w:t xml:space="preserve">Worked with NASA’s Goddard Space Flight Center to improve trajectory algorithms for low-orbit satellites, reducing fuel consumption by 15%.</w:t>
      </w:r>
    </w:p>
    <w:p>
      <w:pPr>
        <w:numPr>
          <w:ilvl w:val="0"/>
          <w:numId w:val="1010"/>
        </w:numPr>
        <w:pStyle w:val="Compact"/>
      </w:pPr>
      <w:r>
        <w:t xml:space="preserve">Presented findings at the New York City Aerospace Symposium, receiving recognition for innovative cost-saving methodologies.</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AIAA Member (2015–Present), IEEE Member (2017–Present)</w:t>
      </w:r>
    </w:p>
    <w:p>
      <w:pPr>
        <w:pStyle w:val="BodyText"/>
      </w:pPr>
      <w:r>
        <w:rPr>
          <w:bCs/>
          <w:b/>
        </w:rPr>
        <w:t xml:space="preserve">Languages:</w:t>
      </w:r>
      <w:r>
        <w:t xml:space="preserve"> </w:t>
      </w:r>
      <w:r>
        <w:t xml:space="preserve">English, Spanish</w:t>
      </w:r>
    </w:p>
    <w:p>
      <w:pPr>
        <w:pStyle w:val="BodyText"/>
      </w:pPr>
      <w:r>
        <w:rPr>
          <w:bCs/>
          <w:b/>
        </w:rPr>
        <w:t xml:space="preserve">Hobbies:</w:t>
      </w:r>
      <w:r>
        <w:t xml:space="preserve"> </w:t>
      </w:r>
      <w:r>
        <w:t xml:space="preserve">Model aircraft building, attending NYC aerospace events, and mentoring engineering students at Columbia University.</w:t>
      </w:r>
    </w:p>
    <w:bookmarkEnd w:id="31"/>
    <w:bookmarkStart w:id="32" w:name="conclusion"/>
    <w:p>
      <w:pPr>
        <w:pStyle w:val="Heading3"/>
      </w:pPr>
      <w:r>
        <w:t xml:space="preserve">Conclusion</w:t>
      </w:r>
    </w:p>
    <w:p>
      <w:pPr>
        <w:pStyle w:val="FirstParagraph"/>
      </w:pPr>
      <w:r>
        <w:t xml:space="preserve">Aerospace Engineer with extensive experience in the United States New York City aerospace industry. Committed to excellence in design, innovation, and compliance with global standards. Ready to contribute expertise in aircraft development, propulsion systems, and sustainable aviation technologies to drive the future of aerospace engineering.</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2026-07-24T12:13:43Z</dcterms:created>
  <dcterms:modified xsi:type="dcterms:W3CDTF">2026-07-24T12:13:43Z</dcterms:modified>
</cp:coreProperties>
</file>

<file path=docProps/custom.xml><?xml version="1.0" encoding="utf-8"?>
<Properties xmlns="http://schemas.openxmlformats.org/officeDocument/2006/custom-properties" xmlns:vt="http://schemas.openxmlformats.org/officeDocument/2006/docPropsVTypes"/>
</file>