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[X] years of experience in designing sustainable and functional spaces. Specializing in urban development and modern architectural solutions, I have contributed to numerous projects across China Shanghai, blending aesthetic excellence with technical precision. My work reflects a deep understanding of local construction standards, environmental considerations, and the unique demands of high-density urban environments. As an Architect in China Shanghai, I am committed to creating spaces that enhance quality of life while adhering to the city's evolving architectural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Architecture</w:t>
      </w:r>
    </w:p>
    <w:p>
      <w:pPr>
        <w:pStyle w:val="BodyText"/>
      </w:pPr>
      <w:r>
        <w:t xml:space="preserve">[University Name], Shanghai, China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 on "Sustainable Urban Design in High-Density Cities"</w:t>
      </w:r>
    </w:p>
    <w:p>
      <w:pPr>
        <w:numPr>
          <w:ilvl w:val="0"/>
          <w:numId w:val="1001"/>
        </w:numPr>
        <w:pStyle w:val="Compact"/>
      </w:pPr>
      <w:r>
        <w:t xml:space="preserve">Courses in structural engineering, urban planning, and green building technologies</w:t>
      </w:r>
    </w:p>
    <w:p>
      <w:pPr>
        <w:pStyle w:val="FirstParagraph"/>
      </w:pPr>
      <w:r>
        <w:rPr>
          <w:bCs/>
          <w:b/>
        </w:rPr>
        <w:t xml:space="preserve">Bachelor of Architecture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 on traditional Chinese architectural elements and modern reinterpretations</w:t>
      </w:r>
    </w:p>
    <w:p>
      <w:pPr>
        <w:numPr>
          <w:ilvl w:val="0"/>
          <w:numId w:val="1002"/>
        </w:numPr>
        <w:pStyle w:val="Compact"/>
      </w:pPr>
      <w:r>
        <w:t xml:space="preserve">Participation in international design competitions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architect"/>
    <w:p>
      <w:pPr>
        <w:pStyle w:val="Heading3"/>
      </w:pPr>
      <w:r>
        <w:rPr>
          <w:bCs/>
          <w:b/>
        </w:rPr>
        <w:t xml:space="preserve">Lead Architect</w:t>
      </w:r>
    </w:p>
    <w:p>
      <w:pPr>
        <w:pStyle w:val="FirstParagraph"/>
      </w:pPr>
      <w:r>
        <w:t xml:space="preserve">[Architecture Firm Name], Shanghai, China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Overseeing the design and development of commercial and residential projects in China Shanghai, including high-rise buildings and mixed-use complexes.</w:t>
      </w:r>
    </w:p>
    <w:p>
      <w:pPr>
        <w:numPr>
          <w:ilvl w:val="0"/>
          <w:numId w:val="1003"/>
        </w:numPr>
        <w:pStyle w:val="Compact"/>
      </w:pPr>
      <w:r>
        <w:t xml:space="preserve">Collaborating with local authorities to ensure compliance with Shanghai's urban planning regulations.</w:t>
      </w:r>
    </w:p>
    <w:p>
      <w:pPr>
        <w:numPr>
          <w:ilvl w:val="0"/>
          <w:numId w:val="1003"/>
        </w:numPr>
        <w:pStyle w:val="Compact"/>
      </w:pPr>
      <w:r>
        <w:t xml:space="preserve">Leading a team of 10+ architects to deliver projects on time and within budget, achieving a 95% client satisfaction rate.</w:t>
      </w:r>
    </w:p>
    <w:p>
      <w:pPr>
        <w:numPr>
          <w:ilvl w:val="0"/>
          <w:numId w:val="1003"/>
        </w:numPr>
        <w:pStyle w:val="Compact"/>
      </w:pPr>
      <w:r>
        <w:t xml:space="preserve">Pioneering the integration of smart building technologies in new developments, enhancing energy efficiency and user experience.</w:t>
      </w:r>
    </w:p>
    <w:bookmarkEnd w:id="22"/>
    <w:bookmarkStart w:id="23" w:name="senior-architect"/>
    <w:p>
      <w:pPr>
        <w:pStyle w:val="Heading3"/>
      </w:pPr>
      <w:r>
        <w:rPr>
          <w:bCs/>
          <w:b/>
        </w:rPr>
        <w:t xml:space="preserve">Senior Architect</w:t>
      </w:r>
    </w:p>
    <w:p>
      <w:pPr>
        <w:pStyle w:val="FirstParagraph"/>
      </w:pPr>
      <w:r>
        <w:t xml:space="preserve">[Architecture Firm Name], Shanghai,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Designing iconic structures such as the [Project Name], a 50-story skyscraper in Pudong, which received national architectural awards.</w:t>
      </w:r>
    </w:p>
    <w:p>
      <w:pPr>
        <w:numPr>
          <w:ilvl w:val="0"/>
          <w:numId w:val="1004"/>
        </w:numPr>
        <w:pStyle w:val="Compact"/>
      </w:pPr>
      <w:r>
        <w:t xml:space="preserve">Contributing to the revitalization of historic neighborhoods in Shanghai by blending traditional aesthetics with contemporary functionality.</w:t>
      </w:r>
    </w:p>
    <w:p>
      <w:pPr>
        <w:numPr>
          <w:ilvl w:val="0"/>
          <w:numId w:val="1004"/>
        </w:numPr>
        <w:pStyle w:val="Compact"/>
      </w:pPr>
      <w:r>
        <w:t xml:space="preserve">Conducting site inspections and coordinating with contractors to ensure adherence to design specifications and safety standards.</w:t>
      </w:r>
    </w:p>
    <w:bookmarkEnd w:id="23"/>
    <w:bookmarkStart w:id="24" w:name="architectural-designer"/>
    <w:p>
      <w:pPr>
        <w:pStyle w:val="Heading3"/>
      </w:pPr>
      <w:r>
        <w:rPr>
          <w:bCs/>
          <w:b/>
        </w:rPr>
        <w:t xml:space="preserve">Architectural Designer</w:t>
      </w:r>
    </w:p>
    <w:p>
      <w:pPr>
        <w:pStyle w:val="FirstParagraph"/>
      </w:pPr>
      <w:r>
        <w:t xml:space="preserve">[Architecture Firm Name], Shanghai,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Creating 3D models and technical drawings for projects ranging from residential complexes to public infrastructure.</w:t>
      </w:r>
    </w:p>
    <w:p>
      <w:pPr>
        <w:numPr>
          <w:ilvl w:val="0"/>
          <w:numId w:val="1005"/>
        </w:numPr>
        <w:pStyle w:val="Compact"/>
      </w:pPr>
      <w:r>
        <w:t xml:space="preserve">Participating in client meetings to translate concepts into actionable design plans.</w:t>
      </w:r>
    </w:p>
    <w:p>
      <w:pPr>
        <w:numPr>
          <w:ilvl w:val="0"/>
          <w:numId w:val="1005"/>
        </w:numPr>
        <w:pStyle w:val="Compact"/>
      </w:pPr>
      <w:r>
        <w:t xml:space="preserve">Researching materials and construction methods tailored to Shanghai's climate, including flood-resistant and earthquake-proof solutions.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Suite, BIM software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resource allocation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Philosophy:</w:t>
      </w:r>
      <w:r>
        <w:t xml:space="preserve"> </w:t>
      </w:r>
      <w:r>
        <w:t xml:space="preserve">Sustainable architecture, adaptive reuse of buildings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(fluent), [Other Languages if applicable]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Shanghai's Building Code, Environmental Protection Regulations, Urban Planning Policies</w:t>
      </w:r>
    </w:p>
    <w:bookmarkEnd w:id="26"/>
    <w:bookmarkStart w:id="27" w:name="notable-projects-in-china-shanghai"/>
    <w:p>
      <w:pPr>
        <w:pStyle w:val="Heading2"/>
      </w:pPr>
      <w:r>
        <w:t xml:space="preserve">Notable Projects in China Shanghai</w:t>
      </w:r>
    </w:p>
    <w:p>
      <w:pPr>
        <w:pStyle w:val="FirstParagraph"/>
      </w:pPr>
      <w:r>
        <w:rPr>
          <w:bCs/>
          <w:b/>
        </w:rPr>
        <w:t xml:space="preserve">[Project Name 1]:</w:t>
      </w:r>
      <w:r>
        <w:t xml:space="preserve"> </w:t>
      </w:r>
      <w:r>
        <w:t xml:space="preserve">[Description of the project, e.g., "A 60-story commercial tower in Lujiazui that redefined Shanghai's skyline."] - Achieved LEED Gold certification.</w:t>
      </w:r>
    </w:p>
    <w:p>
      <w:pPr>
        <w:pStyle w:val="BodyText"/>
      </w:pPr>
      <w:r>
        <w:rPr>
          <w:bCs/>
          <w:b/>
        </w:rPr>
        <w:t xml:space="preserve">[Project Name 2]:</w:t>
      </w:r>
      <w:r>
        <w:t xml:space="preserve"> </w:t>
      </w:r>
      <w:r>
        <w:t xml:space="preserve">[Description of the project, e.g., "Renovation of a historic factory complex into a cultural hub while preserving original architectural elements."] - Recognized by the Shanghai Architectural Association.</w:t>
      </w:r>
    </w:p>
    <w:p>
      <w:pPr>
        <w:pStyle w:val="BodyText"/>
      </w:pPr>
      <w:r>
        <w:rPr>
          <w:bCs/>
          <w:b/>
        </w:rPr>
        <w:t xml:space="preserve">[Project Name 3]:</w:t>
      </w:r>
      <w:r>
        <w:t xml:space="preserve"> </w:t>
      </w:r>
      <w:r>
        <w:t xml:space="preserve">[Description of the project, e.g., "Design for a zero-energy residential community in Xuhui District."] - Featured in international architecture publications.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t xml:space="preserve">Registered Architect License, China (issued by [Relevant Authority])</w:t>
      </w:r>
    </w:p>
    <w:p>
      <w:pPr>
        <w:numPr>
          <w:ilvl w:val="0"/>
          <w:numId w:val="1007"/>
        </w:numPr>
        <w:pStyle w:val="Compact"/>
      </w:pPr>
      <w:r>
        <w:t xml:space="preserve">LEED AP (Leadership in Energy and Environmental Design Accredited Professional)</w:t>
      </w:r>
    </w:p>
    <w:p>
      <w:pPr>
        <w:numPr>
          <w:ilvl w:val="0"/>
          <w:numId w:val="1007"/>
        </w:numPr>
        <w:pStyle w:val="Compact"/>
      </w:pPr>
      <w:r>
        <w:t xml:space="preserve">Professional Development Course on "Urban Resilience in Coastal Cities" – [Institution Name], Shanghai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Membership in the Chinese Institute of Architects (CIA)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Shanghai Urban Design Association's annual symposiums</w:t>
      </w:r>
    </w:p>
    <w:p>
      <w:pPr>
        <w:numPr>
          <w:ilvl w:val="0"/>
          <w:numId w:val="1008"/>
        </w:numPr>
        <w:pStyle w:val="Compact"/>
      </w:pPr>
      <w:r>
        <w:t xml:space="preserve">Volunteer architect for community development projects in Shanghai's outskirts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"Innovative Solutions for High-Density Living in Shanghai" – [Journal Name], [Year]</w:t>
      </w:r>
    </w:p>
    <w:p>
      <w:pPr>
        <w:numPr>
          <w:ilvl w:val="0"/>
          <w:numId w:val="1009"/>
        </w:numPr>
        <w:pStyle w:val="Compact"/>
      </w:pPr>
      <w:r>
        <w:t xml:space="preserve">"Preserving Heritage Through Modern Architecture" – [Conference Proceedings], [Year]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China Shanghai</dc:title>
  <dc:creator/>
  <dc:language>en</dc:language>
  <cp:keywords/>
  <dcterms:created xsi:type="dcterms:W3CDTF">2025-11-27T14:57:44Z</dcterms:created>
  <dcterms:modified xsi:type="dcterms:W3CDTF">2025-11-27T14:57:44Z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