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Bangalore</w:t>
      </w:r>
    </w:p>
    <w:bookmarkStart w:id="32"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LinkedIn:</w:t>
      </w:r>
      <w:r>
        <w:t xml:space="preserve"> </w:t>
      </w:r>
      <w:r>
        <w:t xml:space="preserve">linkedin.com/in/[yourprofile]</w:t>
      </w:r>
      <w:r>
        <w:br/>
      </w:r>
      <w:r>
        <w:rPr>
          <w:bCs/>
          <w:b/>
        </w:rPr>
        <w:t xml:space="preserve">Location:</w:t>
      </w:r>
      <w:r>
        <w:t xml:space="preserve"> </w:t>
      </w:r>
      <w:r>
        <w:t xml:space="preserve">Bangalore, India</w:t>
      </w:r>
    </w:p>
    <w:bookmarkEnd w:id="20"/>
    <w:bookmarkStart w:id="21" w:name="professional-summary"/>
    <w:p>
      <w:pPr>
        <w:pStyle w:val="Heading2"/>
      </w:pPr>
      <w:r>
        <w:rPr>
          <w:bCs/>
          <w:b/>
        </w:rPr>
        <w:t xml:space="preserve">Professional Summary</w:t>
      </w:r>
    </w:p>
    <w:p>
      <w:pPr>
        <w:pStyle w:val="FirstParagraph"/>
      </w:pPr>
      <w:r>
        <w:t xml:space="preserve">A dedicated and innovative Architect with over [X years] of experience in designing sustainable, functional, and aesthetically pleasing spaces. Specializing in residential, commercial, and urban development projects across India Bangalore. Proficient in blending modern architectural principles with local cultural and environmental contexts to create impactful designs that meet the evolving needs of clients and communities. Committed to excellence in project management, client relations, and technical execution within the dynamic construction landscape of India Bangalore.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Architecture (B.Arch.)</w:t>
      </w:r>
      <w:r>
        <w:t xml:space="preserve">, [University Name], India</w:t>
      </w:r>
      <w:r>
        <w:br/>
      </w:r>
      <w:r>
        <w:t xml:space="preserve">Graduated in [Year] with a focus on urban planning and eco-friendly design. Thesis: "Sustainable Housing Solutions for Rapidly Growing Urban Centers in India."</w:t>
      </w:r>
    </w:p>
    <w:p>
      <w:pPr>
        <w:numPr>
          <w:ilvl w:val="0"/>
          <w:numId w:val="1001"/>
        </w:numPr>
        <w:pStyle w:val="Compact"/>
      </w:pPr>
      <w:r>
        <w:rPr>
          <w:bCs/>
          <w:b/>
        </w:rPr>
        <w:t xml:space="preserve">Master of Architecture (M.Arch.)</w:t>
      </w:r>
      <w:r>
        <w:t xml:space="preserve">, [University Name], India</w:t>
      </w:r>
      <w:r>
        <w:br/>
      </w:r>
      <w:r>
        <w:t xml:space="preserve">Specialized in structural engineering and interior design. Research project: "Adaptive Reuse of Heritage Buildings in Bangalore's Historic Zones."</w:t>
      </w:r>
    </w:p>
    <w:bookmarkEnd w:id="22"/>
    <w:bookmarkStart w:id="25" w:name="professional-experience"/>
    <w:p>
      <w:pPr>
        <w:pStyle w:val="Heading2"/>
      </w:pPr>
      <w:r>
        <w:rPr>
          <w:bCs/>
          <w:b/>
        </w:rPr>
        <w:t xml:space="preserve">Professional Experience</w:t>
      </w:r>
    </w:p>
    <w:bookmarkStart w:id="23" w:name="Xcc95b21d1432e63043f6c5b40b2d5d0443e3f2b"/>
    <w:p>
      <w:pPr>
        <w:pStyle w:val="Heading3"/>
      </w:pPr>
      <w:r>
        <w:rPr>
          <w:bCs/>
          <w:b/>
        </w:rPr>
        <w:t xml:space="preserve">Senior Architect</w:t>
      </w:r>
      <w:r>
        <w:t xml:space="preserve">, [Firm Name], Bangalore, India</w:t>
      </w:r>
      <w:r>
        <w:br/>
      </w:r>
      <w:r>
        <w:t xml:space="preserve">[Year] – Present</w:t>
      </w:r>
    </w:p>
    <w:p>
      <w:pPr>
        <w:numPr>
          <w:ilvl w:val="0"/>
          <w:numId w:val="1002"/>
        </w:numPr>
        <w:pStyle w:val="Compact"/>
      </w:pPr>
      <w:r>
        <w:t xml:space="preserve">Lead a team of 10+ architects in conceptualizing and executing large-scale residential and commercial projects in India Bangalore, including high-rise apartments, mixed-use complexes, and retail spaces.</w:t>
      </w:r>
    </w:p>
    <w:p>
      <w:pPr>
        <w:numPr>
          <w:ilvl w:val="0"/>
          <w:numId w:val="1002"/>
        </w:numPr>
        <w:pStyle w:val="Compact"/>
      </w:pPr>
      <w:r>
        <w:t xml:space="preserve">Collaborated with municipal authorities to ensure compliance with local building codes, zoning laws, and environmental regulations specific to Karnataka State.</w:t>
      </w:r>
    </w:p>
    <w:p>
      <w:pPr>
        <w:numPr>
          <w:ilvl w:val="0"/>
          <w:numId w:val="1002"/>
        </w:numPr>
        <w:pStyle w:val="Compact"/>
      </w:pPr>
      <w:r>
        <w:t xml:space="preserve">Implemented BIM (Building Information Modeling) tools like Revit and AutoCAD to streamline design workflows and enhance client visualization of projects in India Bangalore.</w:t>
      </w:r>
    </w:p>
    <w:p>
      <w:pPr>
        <w:numPr>
          <w:ilvl w:val="0"/>
          <w:numId w:val="1002"/>
        </w:numPr>
        <w:pStyle w:val="Compact"/>
      </w:pPr>
      <w:r>
        <w:t xml:space="preserve">Managed budgets, timelines, and stakeholder communication for 15+ projects, achieving a 95% client satisfaction rate.</w:t>
      </w:r>
    </w:p>
    <w:bookmarkEnd w:id="23"/>
    <w:bookmarkStart w:id="24" w:name="Xf8aba2fcb6e2a13a273639912aff4f363d3c862"/>
    <w:p>
      <w:pPr>
        <w:pStyle w:val="Heading3"/>
      </w:pPr>
      <w:r>
        <w:rPr>
          <w:bCs/>
          <w:b/>
        </w:rPr>
        <w:t xml:space="preserve">Architect</w:t>
      </w:r>
      <w:r>
        <w:t xml:space="preserve">, [Firm Name], Bangalore, India</w:t>
      </w:r>
      <w:r>
        <w:br/>
      </w:r>
      <w:r>
        <w:t xml:space="preserve">[Year] – [Year]</w:t>
      </w:r>
    </w:p>
    <w:p>
      <w:pPr>
        <w:numPr>
          <w:ilvl w:val="0"/>
          <w:numId w:val="1003"/>
        </w:numPr>
        <w:pStyle w:val="Compact"/>
      </w:pPr>
      <w:r>
        <w:t xml:space="preserve">Designed and developed architectural plans for mid-rise residential complexes and office spaces in India Bangalore, emphasizing energy efficiency and user-centric layouts.</w:t>
      </w:r>
    </w:p>
    <w:p>
      <w:pPr>
        <w:numPr>
          <w:ilvl w:val="0"/>
          <w:numId w:val="1003"/>
        </w:numPr>
        <w:pStyle w:val="Compact"/>
      </w:pPr>
      <w:r>
        <w:t xml:space="preserve">Participated in site inspections to ensure adherence to design specifications, resolving technical challenges on-site with engineering teams.</w:t>
      </w:r>
    </w:p>
    <w:p>
      <w:pPr>
        <w:numPr>
          <w:ilvl w:val="0"/>
          <w:numId w:val="1003"/>
        </w:numPr>
        <w:pStyle w:val="Compact"/>
      </w:pPr>
      <w:r>
        <w:t xml:space="preserve">Contributed to the development of a green building certification strategy for a commercial project, resulting in LEED Gold accreditation.</w:t>
      </w:r>
    </w:p>
    <w:bookmarkEnd w:id="24"/>
    <w:bookmarkEnd w:id="25"/>
    <w:bookmarkStart w:id="26" w:name="key-skills"/>
    <w:p>
      <w:pPr>
        <w:pStyle w:val="Heading2"/>
      </w:pPr>
      <w:r>
        <w:rPr>
          <w:bCs/>
          <w:b/>
        </w:rPr>
        <w:t xml:space="preserve">Key Skills</w:t>
      </w:r>
    </w:p>
    <w:p>
      <w:pPr>
        <w:numPr>
          <w:ilvl w:val="0"/>
          <w:numId w:val="1004"/>
        </w:numPr>
        <w:pStyle w:val="Compact"/>
      </w:pPr>
      <w:r>
        <w:rPr>
          <w:bCs/>
          <w:b/>
        </w:rPr>
        <w:t xml:space="preserve">Technical Proficiency:</w:t>
      </w:r>
      <w:r>
        <w:t xml:space="preserve"> </w:t>
      </w:r>
      <w:r>
        <w:t xml:space="preserve">AutoCAD, Revit, SketchUp, 3D Max, Photoshop, BIM</w:t>
      </w:r>
    </w:p>
    <w:p>
      <w:pPr>
        <w:numPr>
          <w:ilvl w:val="0"/>
          <w:numId w:val="1004"/>
        </w:numPr>
        <w:pStyle w:val="Compact"/>
      </w:pPr>
      <w:r>
        <w:rPr>
          <w:bCs/>
          <w:b/>
        </w:rPr>
        <w:t xml:space="preserve">Project Management:</w:t>
      </w:r>
      <w:r>
        <w:t xml:space="preserve"> </w:t>
      </w:r>
      <w:r>
        <w:t xml:space="preserve">Budgeting, Timeline Planning, Client Liaison</w:t>
      </w:r>
    </w:p>
    <w:p>
      <w:pPr>
        <w:numPr>
          <w:ilvl w:val="0"/>
          <w:numId w:val="1004"/>
        </w:numPr>
        <w:pStyle w:val="Compact"/>
      </w:pPr>
      <w:r>
        <w:rPr>
          <w:bCs/>
          <w:b/>
        </w:rPr>
        <w:t xml:space="preserve">Sustainable Design:</w:t>
      </w:r>
      <w:r>
        <w:t xml:space="preserve"> </w:t>
      </w:r>
      <w:r>
        <w:t xml:space="preserve">LEED Certification, Passive Cooling Systems, Green Building Materials</w:t>
      </w:r>
    </w:p>
    <w:p>
      <w:pPr>
        <w:numPr>
          <w:ilvl w:val="0"/>
          <w:numId w:val="1004"/>
        </w:numPr>
        <w:pStyle w:val="Compact"/>
      </w:pPr>
      <w:r>
        <w:rPr>
          <w:bCs/>
          <w:b/>
        </w:rPr>
        <w:t xml:space="preserve">Cultural Sensitivity:</w:t>
      </w:r>
      <w:r>
        <w:t xml:space="preserve"> </w:t>
      </w:r>
      <w:r>
        <w:t xml:space="preserve">Understanding of Indian architectural heritage and modern urban demands in Bangalore.</w:t>
      </w:r>
    </w:p>
    <w:bookmarkEnd w:id="26"/>
    <w:bookmarkStart w:id="27" w:name="notable-projects"/>
    <w:p>
      <w:pPr>
        <w:pStyle w:val="Heading2"/>
      </w:pPr>
      <w:r>
        <w:rPr>
          <w:bCs/>
          <w:b/>
        </w:rPr>
        <w:t xml:space="preserve">Notable Projects</w:t>
      </w:r>
    </w:p>
    <w:p>
      <w:pPr>
        <w:numPr>
          <w:ilvl w:val="0"/>
          <w:numId w:val="1005"/>
        </w:numPr>
        <w:pStyle w:val="Compact"/>
      </w:pPr>
      <w:r>
        <w:rPr>
          <w:bCs/>
          <w:b/>
        </w:rPr>
        <w:t xml:space="preserve">[Project Name], Bangalore, India</w:t>
      </w:r>
      <w:r>
        <w:br/>
      </w:r>
      <w:r>
        <w:t xml:space="preserve">A 50-story residential tower integrating smart home technology and green spaces. Achieved recognition for innovative vertical gardening in India Bangalore.</w:t>
      </w:r>
    </w:p>
    <w:p>
      <w:pPr>
        <w:numPr>
          <w:ilvl w:val="0"/>
          <w:numId w:val="1005"/>
        </w:numPr>
        <w:pStyle w:val="Compact"/>
      </w:pPr>
      <w:r>
        <w:rPr>
          <w:bCs/>
          <w:b/>
        </w:rPr>
        <w:t xml:space="preserve">[Project Name], Bengaluru</w:t>
      </w:r>
      <w:r>
        <w:br/>
      </w:r>
      <w:r>
        <w:t xml:space="preserve">Renovation of a heritage building into a co-working space, preserving historical elements while introducing modern infrastructure.</w:t>
      </w:r>
    </w:p>
    <w:p>
      <w:pPr>
        <w:numPr>
          <w:ilvl w:val="0"/>
          <w:numId w:val="1005"/>
        </w:numPr>
        <w:pStyle w:val="Compact"/>
      </w:pPr>
      <w:r>
        <w:rPr>
          <w:bCs/>
          <w:b/>
        </w:rPr>
        <w:t xml:space="preserve">[Project Name], Electronic City, Bangalore</w:t>
      </w:r>
      <w:r>
        <w:br/>
      </w:r>
      <w:r>
        <w:t xml:space="preserve">Design of a tech-enabled office complex with solar energy systems and rainwater harvesting. Completed ahead of schedule and under budget.</w:t>
      </w:r>
    </w:p>
    <w:bookmarkEnd w:id="27"/>
    <w:bookmarkStart w:id="28" w:name="certifications-awards"/>
    <w:p>
      <w:pPr>
        <w:pStyle w:val="Heading2"/>
      </w:pPr>
      <w:r>
        <w:rPr>
          <w:bCs/>
          <w:b/>
        </w:rPr>
        <w:t xml:space="preserve">Certifications &amp; Awards</w:t>
      </w:r>
    </w:p>
    <w:p>
      <w:pPr>
        <w:numPr>
          <w:ilvl w:val="0"/>
          <w:numId w:val="1006"/>
        </w:numPr>
        <w:pStyle w:val="Compact"/>
      </w:pPr>
      <w:r>
        <w:t xml:space="preserve">LEED AP (Leadership in Energy and Environmental Design Accredited Professional), U.S. Green Building Council, [Year]</w:t>
      </w:r>
    </w:p>
    <w:p>
      <w:pPr>
        <w:numPr>
          <w:ilvl w:val="0"/>
          <w:numId w:val="1006"/>
        </w:numPr>
        <w:pStyle w:val="Compact"/>
      </w:pPr>
      <w:r>
        <w:t xml:space="preserve">Professional Membership: Indian Institute of Architects (IIA), Bangalore Chapter</w:t>
      </w:r>
    </w:p>
    <w:p>
      <w:pPr>
        <w:numPr>
          <w:ilvl w:val="0"/>
          <w:numId w:val="1006"/>
        </w:numPr>
        <w:pStyle w:val="Compact"/>
      </w:pPr>
      <w:r>
        <w:t xml:space="preserve">Awarded "Best Architect under 35" by Bengaluru Urban Development Authority, [Year]</w:t>
      </w:r>
    </w:p>
    <w:bookmarkEnd w:id="28"/>
    <w:bookmarkStart w:id="29" w:name="language-technical-proficiency"/>
    <w:p>
      <w:pPr>
        <w:pStyle w:val="Heading2"/>
      </w:pPr>
      <w:r>
        <w:rPr>
          <w:bCs/>
          <w:b/>
        </w:rPr>
        <w:t xml:space="preserve">Language &amp; Technical Proficiency</w:t>
      </w:r>
    </w:p>
    <w:p>
      <w:pPr>
        <w:numPr>
          <w:ilvl w:val="0"/>
          <w:numId w:val="1007"/>
        </w:numPr>
        <w:pStyle w:val="Compact"/>
      </w:pPr>
      <w:r>
        <w:t xml:space="preserve">Fluent in English and Hindi. Basic knowledge of Kannada for local client interactions in India Bangalore.</w:t>
      </w:r>
    </w:p>
    <w:p>
      <w:pPr>
        <w:numPr>
          <w:ilvl w:val="0"/>
          <w:numId w:val="1007"/>
        </w:numPr>
        <w:pStyle w:val="Compact"/>
      </w:pPr>
      <w:r>
        <w:t xml:space="preserve">Proficient in drafting, rendering, and 3D visualization tools. Familiar with local construction materials and labor practices.</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Member, Indian Institute of Architects (IIA), Bangalore</w:t>
      </w:r>
    </w:p>
    <w:p>
      <w:pPr>
        <w:numPr>
          <w:ilvl w:val="0"/>
          <w:numId w:val="1008"/>
        </w:numPr>
        <w:pStyle w:val="Compact"/>
      </w:pPr>
      <w:r>
        <w:t xml:space="preserve">Member, Society of Indian Architects (SIA)</w:t>
      </w:r>
    </w:p>
    <w:p>
      <w:pPr>
        <w:numPr>
          <w:ilvl w:val="0"/>
          <w:numId w:val="1008"/>
        </w:numPr>
        <w:pStyle w:val="Compact"/>
      </w:pPr>
      <w:r>
        <w:t xml:space="preserve">Active participant in architecture forums and seminars in India Bangalore, focusing on urban development and sustainability.</w:t>
      </w:r>
    </w:p>
    <w:bookmarkEnd w:id="30"/>
    <w:bookmarkStart w:id="31" w:name="conclusion"/>
    <w:p>
      <w:pPr>
        <w:pStyle w:val="Heading2"/>
      </w:pPr>
      <w:r>
        <w:rPr>
          <w:bCs/>
          <w:b/>
        </w:rPr>
        <w:t xml:space="preserve">Conclusion</w:t>
      </w:r>
    </w:p>
    <w:p>
      <w:pPr>
        <w:pStyle w:val="FirstParagraph"/>
      </w:pPr>
      <w:r>
        <w:t xml:space="preserve">A dedicated Architect with a proven track record of delivering high-quality projects across India Bangalore. Committed to advancing the field through innovation, sustainability, and community-centric design. Eager to contribute expertise in creating spaces that reflect the unique identity of India Bangalore while addressing global architectural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India Bangalore</dc:title>
  <dc:creator/>
  <dc:language>en</dc:language>
  <cp:keywords/>
  <dcterms:created xsi:type="dcterms:W3CDTF">2026-05-31T18:18:43Z</dcterms:created>
  <dcterms:modified xsi:type="dcterms:W3CDTF">2026-05-31T18:18:43Z</dcterms:modified>
</cp:coreProperties>
</file>

<file path=docProps/custom.xml><?xml version="1.0" encoding="utf-8"?>
<Properties xmlns="http://schemas.openxmlformats.org/officeDocument/2006/custom-properties" xmlns:vt="http://schemas.openxmlformats.org/officeDocument/2006/docPropsVTypes"/>
</file>