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India</w:t>
      </w:r>
      <w:r>
        <w:t xml:space="preserve"> </w:t>
      </w:r>
      <w:r>
        <w:t xml:space="preserve">Mumbai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Location:</w:t>
      </w:r>
      <w:r>
        <w:t xml:space="preserve"> </w:t>
      </w:r>
      <w:r>
        <w:t xml:space="preserve">Mumbai, India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experienced Architect with over [X years] of expertise in designing innovative and sustainable structures across India. Specializing in residential, commercial, and urban development projects, I have consistently delivered solutions that align with the unique requirements of India Mumbai's dynamic environment. My work focuses on blending modern architectural trends with traditional Indian aesthetics while adhering to local building codes and environmental considerations. A graduate of [Your University], I am a registered Architect with the Council of Architecture (COA) and committed to fostering architectural excellence in India.</w:t>
      </w:r>
    </w:p>
    <w:bookmarkEnd w:id="21"/>
    <w:bookmarkStart w:id="24" w:name="education"/>
    <w:p>
      <w:pPr>
        <w:pStyle w:val="Heading2"/>
      </w:pPr>
      <w:r>
        <w:t xml:space="preserve">Education</w:t>
      </w:r>
    </w:p>
    <w:bookmarkStart w:id="22" w:name="bachelor-of-architecture-b.arch."/>
    <w:p>
      <w:pPr>
        <w:pStyle w:val="Heading3"/>
      </w:pPr>
      <w:r>
        <w:t xml:space="preserve">Bachelor of Architecture (B.Arch.)</w:t>
      </w:r>
    </w:p>
    <w:p>
      <w:pPr>
        <w:pStyle w:val="FirstParagraph"/>
      </w:pPr>
      <w:r>
        <w:rPr>
          <w:bCs/>
          <w:b/>
        </w:rPr>
        <w:t xml:space="preserve">Institute:</w:t>
      </w:r>
      <w:r>
        <w:t xml:space="preserve"> </w:t>
      </w:r>
      <w:r>
        <w:t xml:space="preserve">[Your University Name], Mumbai, India</w:t>
      </w:r>
      <w:r>
        <w:br/>
      </w:r>
      <w:r>
        <w:rPr>
          <w:bCs/>
          <w:b/>
        </w:rPr>
        <w:t xml:space="preserve">Duration:</w:t>
      </w:r>
      <w:r>
        <w:t xml:space="preserve"> </w:t>
      </w:r>
      <w:r>
        <w:t xml:space="preserve">[Year – Year]</w:t>
      </w:r>
      <w:r>
        <w:br/>
      </w:r>
      <w:r>
        <w:rPr>
          <w:bCs/>
          <w:b/>
        </w:rPr>
        <w:t xml:space="preserve">Description:</w:t>
      </w:r>
      <w:r>
        <w:t xml:space="preserve"> </w:t>
      </w:r>
      <w:r>
        <w:t xml:space="preserve">Completed a 5-year program with specializations in sustainable design, urban planning, and heritage conservation. Graduated with honors or distinction (if applicable).</w:t>
      </w:r>
    </w:p>
    <w:bookmarkEnd w:id="22"/>
    <w:bookmarkStart w:id="23" w:name="masters-in-architecture-m.arch."/>
    <w:p>
      <w:pPr>
        <w:pStyle w:val="Heading3"/>
      </w:pPr>
      <w:r>
        <w:t xml:space="preserve">Masters in Architecture (M.Arch.)</w:t>
      </w:r>
    </w:p>
    <w:p>
      <w:pPr>
        <w:pStyle w:val="FirstParagraph"/>
      </w:pPr>
      <w:r>
        <w:rPr>
          <w:bCs/>
          <w:b/>
        </w:rPr>
        <w:t xml:space="preserve">Institute:</w:t>
      </w:r>
      <w:r>
        <w:t xml:space="preserve"> </w:t>
      </w:r>
      <w:r>
        <w:t xml:space="preserve">[Your University Name], India</w:t>
      </w:r>
      <w:r>
        <w:br/>
      </w:r>
      <w:r>
        <w:rPr>
          <w:bCs/>
          <w:b/>
        </w:rPr>
        <w:t xml:space="preserve">Duration:</w:t>
      </w:r>
      <w:r>
        <w:t xml:space="preserve"> </w:t>
      </w:r>
      <w:r>
        <w:t xml:space="preserve">[Year – Year]</w:t>
      </w:r>
      <w:r>
        <w:br/>
      </w:r>
      <w:r>
        <w:rPr>
          <w:bCs/>
          <w:b/>
        </w:rPr>
        <w:t xml:space="preserve">Description:</w:t>
      </w:r>
      <w:r>
        <w:t xml:space="preserve"> </w:t>
      </w:r>
      <w:r>
        <w:t xml:space="preserve">Focused on advanced architectural theory, construction technology, and interdisciplinary design practices. Published research on urban development in Indian cities.</w:t>
      </w:r>
    </w:p>
    <w:bookmarkEnd w:id="23"/>
    <w:bookmarkEnd w:id="24"/>
    <w:bookmarkStart w:id="25" w:name="certifications"/>
    <w:p>
      <w:pPr>
        <w:pStyle w:val="Heading2"/>
      </w:pPr>
      <w:r>
        <w:t xml:space="preserve">Certifications</w:t>
      </w:r>
    </w:p>
    <w:p>
      <w:pPr>
        <w:numPr>
          <w:ilvl w:val="0"/>
          <w:numId w:val="1001"/>
        </w:numPr>
        <w:pStyle w:val="Compact"/>
      </w:pPr>
      <w:r>
        <w:t xml:space="preserve">Council of Architecture (COA) Registration – [Registration Number]</w:t>
      </w:r>
    </w:p>
    <w:p>
      <w:pPr>
        <w:numPr>
          <w:ilvl w:val="0"/>
          <w:numId w:val="1001"/>
        </w:numPr>
        <w:pStyle w:val="Compact"/>
      </w:pPr>
      <w:r>
        <w:t xml:space="preserve">LEED AP (Leadership in Energy and Environmental Design) Accredited Professional</w:t>
      </w:r>
    </w:p>
    <w:p>
      <w:pPr>
        <w:numPr>
          <w:ilvl w:val="0"/>
          <w:numId w:val="1001"/>
        </w:numPr>
        <w:pStyle w:val="Compact"/>
      </w:pPr>
      <w:r>
        <w:t xml:space="preserve">AutoCAD Certified Professional</w:t>
      </w:r>
    </w:p>
    <w:p>
      <w:pPr>
        <w:numPr>
          <w:ilvl w:val="0"/>
          <w:numId w:val="1001"/>
        </w:numPr>
        <w:pStyle w:val="Compact"/>
      </w:pPr>
      <w:r>
        <w:t xml:space="preserve">Skill in Revit, SketchUp, and 3D Max for architectural visualization</w:t>
      </w:r>
    </w:p>
    <w:bookmarkEnd w:id="25"/>
    <w:bookmarkStart w:id="29" w:name="professional-experience"/>
    <w:p>
      <w:pPr>
        <w:pStyle w:val="Heading2"/>
      </w:pPr>
      <w:r>
        <w:t xml:space="preserve">Professional Experience</w:t>
      </w:r>
    </w:p>
    <w:bookmarkStart w:id="26" w:name="senior-architect"/>
    <w:p>
      <w:pPr>
        <w:pStyle w:val="Heading3"/>
      </w:pPr>
      <w:r>
        <w:t xml:space="preserve">Senior Architect</w:t>
      </w:r>
    </w:p>
    <w:p>
      <w:pPr>
        <w:pStyle w:val="FirstParagraph"/>
      </w:pPr>
      <w:r>
        <w:rPr>
          <w:bCs/>
          <w:b/>
        </w:rPr>
        <w:t xml:space="preserve">Firm:</w:t>
      </w:r>
      <w:r>
        <w:t xml:space="preserve"> </w:t>
      </w:r>
      <w:r>
        <w:t xml:space="preserve">[Firm Name], Mumbai, India</w:t>
      </w:r>
      <w:r>
        <w:br/>
      </w:r>
      <w:r>
        <w:rPr>
          <w:bCs/>
          <w:b/>
        </w:rPr>
        <w:t xml:space="preserve">Duration:</w:t>
      </w:r>
      <w:r>
        <w:t xml:space="preserve"> </w:t>
      </w:r>
      <w:r>
        <w:t xml:space="preserve">[Year – Year]</w:t>
      </w:r>
      <w:r>
        <w:br/>
      </w:r>
      <w:r>
        <w:rPr>
          <w:bCs/>
          <w:b/>
        </w:rPr>
        <w:t xml:space="preserve">Description:</w:t>
      </w:r>
    </w:p>
    <w:p>
      <w:pPr>
        <w:numPr>
          <w:ilvl w:val="0"/>
          <w:numId w:val="1002"/>
        </w:numPr>
        <w:pStyle w:val="Compact"/>
      </w:pPr>
      <w:r>
        <w:t xml:space="preserve">Lead design and project management for 15+ residential and commercial projects in Mumbai, ensuring compliance with Indian building regulations and client expectations.</w:t>
      </w:r>
    </w:p>
    <w:p>
      <w:pPr>
        <w:numPr>
          <w:ilvl w:val="0"/>
          <w:numId w:val="1002"/>
        </w:numPr>
        <w:pStyle w:val="Compact"/>
      </w:pPr>
      <w:r>
        <w:t xml:space="preserve">Collaborated with municipal authorities to secure approvals for high-rise residential complexes in Thane and Andheri, India.</w:t>
      </w:r>
    </w:p>
    <w:p>
      <w:pPr>
        <w:numPr>
          <w:ilvl w:val="0"/>
          <w:numId w:val="1002"/>
        </w:numPr>
        <w:pStyle w:val="Compact"/>
      </w:pPr>
      <w:r>
        <w:t xml:space="preserve">Integrated sustainable practices such as rainwater harvesting and energy-efficient systems into designs, aligning with India’s Green Building Council standards.</w:t>
      </w:r>
    </w:p>
    <w:bookmarkEnd w:id="26"/>
    <w:bookmarkStart w:id="27" w:name="architect"/>
    <w:p>
      <w:pPr>
        <w:pStyle w:val="Heading3"/>
      </w:pPr>
      <w:r>
        <w:t xml:space="preserve">Architect</w:t>
      </w:r>
    </w:p>
    <w:p>
      <w:pPr>
        <w:pStyle w:val="FirstParagraph"/>
      </w:pPr>
      <w:r>
        <w:rPr>
          <w:bCs/>
          <w:b/>
        </w:rPr>
        <w:t xml:space="preserve">Firm:</w:t>
      </w:r>
      <w:r>
        <w:t xml:space="preserve"> </w:t>
      </w:r>
      <w:r>
        <w:t xml:space="preserve">[Firm Name], Mumbai, India</w:t>
      </w:r>
      <w:r>
        <w:br/>
      </w:r>
      <w:r>
        <w:rPr>
          <w:bCs/>
          <w:b/>
        </w:rPr>
        <w:t xml:space="preserve">Duration:</w:t>
      </w:r>
      <w:r>
        <w:t xml:space="preserve"> </w:t>
      </w:r>
      <w:r>
        <w:t xml:space="preserve">[Year – Year]</w:t>
      </w:r>
      <w:r>
        <w:br/>
      </w:r>
      <w:r>
        <w:rPr>
          <w:bCs/>
          <w:b/>
        </w:rPr>
        <w:t xml:space="preserve">Description:</w:t>
      </w:r>
    </w:p>
    <w:p>
      <w:pPr>
        <w:numPr>
          <w:ilvl w:val="0"/>
          <w:numId w:val="1003"/>
        </w:numPr>
        <w:pStyle w:val="Compact"/>
      </w:pPr>
      <w:r>
        <w:t xml:space="preserve">Designed and executed architectural plans for mixed-use developments in South Mumbai, prioritizing space optimization and cultural relevance.</w:t>
      </w:r>
    </w:p>
    <w:p>
      <w:pPr>
        <w:numPr>
          <w:ilvl w:val="0"/>
          <w:numId w:val="1003"/>
        </w:numPr>
        <w:pStyle w:val="Compact"/>
      </w:pPr>
      <w:r>
        <w:t xml:space="preserve">Managed cross-functional teams of engineers, interior designers, and contractors to deliver projects on time and within budget.</w:t>
      </w:r>
    </w:p>
    <w:p>
      <w:pPr>
        <w:numPr>
          <w:ilvl w:val="0"/>
          <w:numId w:val="1003"/>
        </w:numPr>
        <w:pStyle w:val="Compact"/>
      </w:pPr>
      <w:r>
        <w:t xml:space="preserve">Conducted site visits to ensure adherence to design specifications and quality standards in projects across India Mumbai.</w:t>
      </w:r>
    </w:p>
    <w:bookmarkEnd w:id="27"/>
    <w:bookmarkStart w:id="28" w:name="internship"/>
    <w:p>
      <w:pPr>
        <w:pStyle w:val="Heading3"/>
      </w:pPr>
      <w:r>
        <w:t xml:space="preserve">Internship</w:t>
      </w:r>
    </w:p>
    <w:p>
      <w:pPr>
        <w:pStyle w:val="FirstParagraph"/>
      </w:pPr>
      <w:r>
        <w:rPr>
          <w:bCs/>
          <w:b/>
        </w:rPr>
        <w:t xml:space="preserve">Firm:</w:t>
      </w:r>
      <w:r>
        <w:t xml:space="preserve"> </w:t>
      </w:r>
      <w:r>
        <w:t xml:space="preserve">[Firm Name], Mumbai, India</w:t>
      </w:r>
      <w:r>
        <w:br/>
      </w:r>
      <w:r>
        <w:rPr>
          <w:bCs/>
          <w:b/>
        </w:rPr>
        <w:t xml:space="preserve">Duration:</w:t>
      </w:r>
      <w:r>
        <w:t xml:space="preserve"> </w:t>
      </w:r>
      <w:r>
        <w:t xml:space="preserve">[Year – Year]</w:t>
      </w:r>
      <w:r>
        <w:br/>
      </w:r>
      <w:r>
        <w:rPr>
          <w:bCs/>
          <w:b/>
        </w:rPr>
        <w:t xml:space="preserve">Description:</w:t>
      </w:r>
    </w:p>
    <w:p>
      <w:pPr>
        <w:numPr>
          <w:ilvl w:val="0"/>
          <w:numId w:val="1004"/>
        </w:numPr>
        <w:pStyle w:val="Compact"/>
      </w:pPr>
      <w:r>
        <w:t xml:space="preserve">Gained hands-on experience in drafting, modeling, and project documentation under the supervision of licensed Architects.</w:t>
      </w:r>
    </w:p>
    <w:p>
      <w:pPr>
        <w:numPr>
          <w:ilvl w:val="0"/>
          <w:numId w:val="1004"/>
        </w:numPr>
        <w:pStyle w:val="Compact"/>
      </w:pPr>
      <w:r>
        <w:t xml:space="preserve">Participated in urban planning initiatives for slum rehabilitation projects in Mumbai, focusing on inclusive design solutions.</w:t>
      </w:r>
    </w:p>
    <w:bookmarkEnd w:id="28"/>
    <w:bookmarkEnd w:id="29"/>
    <w:bookmarkStart w:id="33" w:name="key-projects"/>
    <w:p>
      <w:pPr>
        <w:pStyle w:val="Heading2"/>
      </w:pPr>
      <w:r>
        <w:t xml:space="preserve">Key Projects</w:t>
      </w:r>
    </w:p>
    <w:bookmarkStart w:id="30" w:name="green-horizon-residential-complex-mumbai"/>
    <w:p>
      <w:pPr>
        <w:pStyle w:val="Heading3"/>
      </w:pPr>
      <w:r>
        <w:t xml:space="preserve">Green Horizon Residential Complex (Mumbai)</w:t>
      </w:r>
    </w:p>
    <w:p>
      <w:pPr>
        <w:pStyle w:val="FirstParagraph"/>
      </w:pPr>
      <w:r>
        <w:rPr>
          <w:bCs/>
          <w:b/>
        </w:rPr>
        <w:t xml:space="preserve">Description:</w:t>
      </w:r>
      <w:r>
        <w:t xml:space="preserve"> </w:t>
      </w:r>
      <w:r>
        <w:t xml:space="preserve">A 10-floor residential project emphasizing eco-friendly materials and energy efficiency. Achieved LEED certification, reducing carbon footprint by 30%.</w:t>
      </w:r>
    </w:p>
    <w:bookmarkEnd w:id="30"/>
    <w:bookmarkStart w:id="31" w:name="kalina-business-park-mumbai"/>
    <w:p>
      <w:pPr>
        <w:pStyle w:val="Heading3"/>
      </w:pPr>
      <w:r>
        <w:t xml:space="preserve">Kalina Business Park (Mumbai)</w:t>
      </w:r>
    </w:p>
    <w:p>
      <w:pPr>
        <w:pStyle w:val="FirstParagraph"/>
      </w:pPr>
      <w:r>
        <w:rPr>
          <w:bCs/>
          <w:b/>
        </w:rPr>
        <w:t xml:space="preserve">Description:</w:t>
      </w:r>
      <w:r>
        <w:t xml:space="preserve"> </w:t>
      </w:r>
      <w:r>
        <w:t xml:space="preserve">Designed a commercial complex with modular layouts to cater to startups and SMEs. Incorporates open-air spaces for natural ventilation, reducing reliance on AC systems.</w:t>
      </w:r>
    </w:p>
    <w:bookmarkEnd w:id="31"/>
    <w:bookmarkStart w:id="32" w:name="X18adee7dec8ed771db1b1987149ff5f372b8216"/>
    <w:p>
      <w:pPr>
        <w:pStyle w:val="Heading3"/>
      </w:pPr>
      <w:r>
        <w:t xml:space="preserve">Heritage Restoration Project – Colaba, Mumbai</w:t>
      </w:r>
    </w:p>
    <w:p>
      <w:pPr>
        <w:pStyle w:val="FirstParagraph"/>
      </w:pPr>
      <w:r>
        <w:rPr>
          <w:bCs/>
          <w:b/>
        </w:rPr>
        <w:t xml:space="preserve">Description:</w:t>
      </w:r>
      <w:r>
        <w:t xml:space="preserve"> </w:t>
      </w:r>
      <w:r>
        <w:t xml:space="preserve">Revitalized a 19th-century colonial building into a cultural center while preserving its historical architecture. Collaborated with local artisans to maintain authenticity.</w:t>
      </w:r>
    </w:p>
    <w:bookmarkEnd w:id="32"/>
    <w:bookmarkEnd w:id="33"/>
    <w:bookmarkStart w:id="34"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SketchUp, 3D Max, Adobe Creative Suite</w:t>
      </w:r>
    </w:p>
    <w:p>
      <w:pPr>
        <w:numPr>
          <w:ilvl w:val="0"/>
          <w:numId w:val="1005"/>
        </w:numPr>
        <w:pStyle w:val="Compact"/>
      </w:pPr>
      <w:r>
        <w:rPr>
          <w:bCs/>
          <w:b/>
        </w:rPr>
        <w:t xml:space="preserve">Languages:</w:t>
      </w:r>
      <w:r>
        <w:t xml:space="preserve"> </w:t>
      </w:r>
      <w:r>
        <w:t xml:space="preserve">English (fluent), Hindi (proficient), Marathi (basic)</w:t>
      </w:r>
    </w:p>
    <w:p>
      <w:pPr>
        <w:numPr>
          <w:ilvl w:val="0"/>
          <w:numId w:val="1005"/>
        </w:numPr>
        <w:pStyle w:val="Compact"/>
      </w:pPr>
      <w:r>
        <w:rPr>
          <w:bCs/>
          <w:b/>
        </w:rPr>
        <w:t xml:space="preserve">Skills:</w:t>
      </w:r>
      <w:r>
        <w:t xml:space="preserve"> </w:t>
      </w:r>
      <w:r>
        <w:t xml:space="preserve">Architectural design, project management, site supervision, BIM modeling, urban planning</w:t>
      </w:r>
    </w:p>
    <w:bookmarkEnd w:id="34"/>
    <w:bookmarkStart w:id="35" w:name="professional-affiliations"/>
    <w:p>
      <w:pPr>
        <w:pStyle w:val="Heading2"/>
      </w:pPr>
      <w:r>
        <w:t xml:space="preserve">Professional Affiliations</w:t>
      </w:r>
    </w:p>
    <w:p>
      <w:pPr>
        <w:numPr>
          <w:ilvl w:val="0"/>
          <w:numId w:val="1006"/>
        </w:numPr>
        <w:pStyle w:val="Compact"/>
      </w:pPr>
      <w:r>
        <w:t xml:space="preserve">Member of the Indian Institute of Architects (IIA)</w:t>
      </w:r>
    </w:p>
    <w:p>
      <w:pPr>
        <w:numPr>
          <w:ilvl w:val="0"/>
          <w:numId w:val="1006"/>
        </w:numPr>
        <w:pStyle w:val="Compact"/>
      </w:pPr>
      <w:r>
        <w:t xml:space="preserve">Active participant in Mumbai Architectural Society events and workshops</w:t>
      </w:r>
    </w:p>
    <w:p>
      <w:pPr>
        <w:numPr>
          <w:ilvl w:val="0"/>
          <w:numId w:val="1006"/>
        </w:numPr>
        <w:pStyle w:val="Compact"/>
      </w:pPr>
      <w:r>
        <w:t xml:space="preserve">Volunteer for urban development initiatives by NGOs in India Mumbai</w:t>
      </w:r>
    </w:p>
    <w:bookmarkEnd w:id="35"/>
    <w:bookmarkStart w:id="36" w:name="publications-and-presentations"/>
    <w:p>
      <w:pPr>
        <w:pStyle w:val="Heading2"/>
      </w:pPr>
      <w:r>
        <w:t xml:space="preserve">Publications and Presentations</w:t>
      </w:r>
    </w:p>
    <w:p>
      <w:pPr>
        <w:pStyle w:val="FirstParagraph"/>
      </w:pPr>
      <w:r>
        <w:rPr>
          <w:bCs/>
          <w:b/>
        </w:rPr>
        <w:t xml:space="preserve">Title:</w:t>
      </w:r>
      <w:r>
        <w:t xml:space="preserve"> </w:t>
      </w:r>
      <w:r>
        <w:t xml:space="preserve">"Sustainable Design Solutions for High-Density Urban Areas in India"</w:t>
      </w:r>
      <w:r>
        <w:br/>
      </w:r>
      <w:r>
        <w:rPr>
          <w:bCs/>
          <w:b/>
        </w:rPr>
        <w:t xml:space="preserve">Venue:</w:t>
      </w:r>
      <w:r>
        <w:t xml:space="preserve"> </w:t>
      </w:r>
      <w:r>
        <w:t xml:space="preserve">National Conference on Architecture, Mumbai, 20XX</w:t>
      </w:r>
      <w:r>
        <w:br/>
      </w:r>
      <w:r>
        <w:rPr>
          <w:bCs/>
          <w:b/>
        </w:rPr>
        <w:t xml:space="preserve">Description:</w:t>
      </w:r>
      <w:r>
        <w:t xml:space="preserve"> </w:t>
      </w:r>
      <w:r>
        <w:t xml:space="preserve">Presented research on integrating green spaces and modular designs to address Mumbai’s urban challenges.</w:t>
      </w:r>
    </w:p>
    <w:bookmarkEnd w:id="36"/>
    <w:bookmarkStart w:id="3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Architect in India Mumbai, emphasizing local expertise, sustainable practices, and compliance with Indian architectural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India Mumbai</dc:title>
  <dc:creator/>
  <dc:language>en</dc:language>
  <cp:keywords/>
  <dcterms:created xsi:type="dcterms:W3CDTF">2026-07-19T14:44:50Z</dcterms:created>
  <dcterms:modified xsi:type="dcterms:W3CDTF">2026-07-19T14:44:50Z</dcterms:modified>
</cp:coreProperties>
</file>

<file path=docProps/custom.xml><?xml version="1.0" encoding="utf-8"?>
<Properties xmlns="http://schemas.openxmlformats.org/officeDocument/2006/custom-properties" xmlns:vt="http://schemas.openxmlformats.org/officeDocument/2006/docPropsVTypes"/>
</file>