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Nepal</w:t>
      </w:r>
      <w:r>
        <w:t xml:space="preserve"> </w:t>
      </w:r>
      <w:r>
        <w:t xml:space="preserve">Kathmandu</w:t>
      </w:r>
    </w:p>
    <w:bookmarkStart w:id="37" w:name="curriculum-vitae"/>
    <w:p>
      <w:pPr>
        <w:pStyle w:val="Heading1"/>
      </w:pPr>
      <w:r>
        <w:t xml:space="preserve">Curriculum Vitae</w:t>
      </w:r>
    </w:p>
    <w:bookmarkStart w:id="36" w:name="architect-nepal-kathmandu"/>
    <w:p>
      <w:pPr>
        <w:pStyle w:val="Heading2"/>
      </w:pPr>
      <w:r>
        <w:t xml:space="preserve">Architect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I am a dedicated and experienced Architect based in Nepal Kathmandu, with over [X years] of expertise in designing sustainable, culturally resonant structures that align with the unique challenges and opportunities of the region. My work focuses on integrating traditional Nepalese architectural elements with modern functionality to create spaces that reflect both heritage and innovation. As a professional deeply rooted in Nepal's architectural landscape, I have contributed to projects ranging from residential complexes to public infrastructure, ensuring compliance with local regulations and environmental considerations. My goal is to shape environments that enhance community living while respecting the natural and cultural context of Nepal Kathmandu.</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Tribhuvan University, Kathmandu, Nepal – [Year]</w:t>
      </w:r>
    </w:p>
    <w:p>
      <w:pPr>
        <w:numPr>
          <w:ilvl w:val="0"/>
          <w:numId w:val="1001"/>
        </w:numPr>
        <w:pStyle w:val="Compact"/>
      </w:pPr>
      <w:r>
        <w:rPr>
          <w:bCs/>
          <w:b/>
        </w:rPr>
        <w:t xml:space="preserve">Masters in Architectural Engineering</w:t>
      </w:r>
      <w:r>
        <w:t xml:space="preserve">, [University Name], [Country] – [Year]</w:t>
      </w:r>
    </w:p>
    <w:bookmarkEnd w:id="22"/>
    <w:bookmarkStart w:id="26" w:name="professional-experience"/>
    <w:p>
      <w:pPr>
        <w:pStyle w:val="Heading3"/>
      </w:pPr>
      <w:r>
        <w:t xml:space="preserve">Professional Experience</w:t>
      </w:r>
    </w:p>
    <w:bookmarkStart w:id="23" w:name="Xfbb8f123787450899057a45af96c3892fb3b115"/>
    <w:p>
      <w:pPr>
        <w:pStyle w:val="Heading4"/>
      </w:pPr>
      <w:r>
        <w:t xml:space="preserve">Lead Architect | RPA Nepal (Residential &amp; Commercial Projects)</w:t>
      </w:r>
    </w:p>
    <w:p>
      <w:pPr>
        <w:pStyle w:val="FirstParagraph"/>
      </w:pPr>
      <w:r>
        <w:rPr>
          <w:iCs/>
          <w:i/>
        </w:rPr>
        <w:t xml:space="preserve">Kathmandu, Nepal | [Start Date] – Present</w:t>
      </w:r>
    </w:p>
    <w:p>
      <w:pPr>
        <w:numPr>
          <w:ilvl w:val="0"/>
          <w:numId w:val="1002"/>
        </w:numPr>
        <w:pStyle w:val="Compact"/>
      </w:pPr>
      <w:r>
        <w:t xml:space="preserve">Overseeing the design and execution of residential complexes, commercial buildings, and mixed-use developments in Kathmandu Valley.</w:t>
      </w:r>
    </w:p>
    <w:p>
      <w:pPr>
        <w:numPr>
          <w:ilvl w:val="0"/>
          <w:numId w:val="1002"/>
        </w:numPr>
        <w:pStyle w:val="Compact"/>
      </w:pPr>
      <w:r>
        <w:t xml:space="preserve">Collaborating with local authorities to ensure compliance with Nepal’s building codes and seismic safety standards.</w:t>
      </w:r>
    </w:p>
    <w:p>
      <w:pPr>
        <w:numPr>
          <w:ilvl w:val="0"/>
          <w:numId w:val="1002"/>
        </w:numPr>
        <w:pStyle w:val="Compact"/>
      </w:pPr>
      <w:r>
        <w:t xml:space="preserve">Implementing sustainable design practices, such as rainwater harvesting systems and energy-efficient materials tailored for Nepal's climate.</w:t>
      </w:r>
    </w:p>
    <w:bookmarkEnd w:id="23"/>
    <w:bookmarkStart w:id="24" w:name="senior-architect-himalayan-design-studio"/>
    <w:p>
      <w:pPr>
        <w:pStyle w:val="Heading4"/>
      </w:pPr>
      <w:r>
        <w:t xml:space="preserve">Senior Architect | Himalayan Design Studio</w:t>
      </w:r>
    </w:p>
    <w:p>
      <w:pPr>
        <w:pStyle w:val="FirstParagraph"/>
      </w:pPr>
      <w:r>
        <w:rPr>
          <w:iCs/>
          <w:i/>
        </w:rPr>
        <w:t xml:space="preserve">Kathmandu, Nepal | [Start Date] – [End Date]</w:t>
      </w:r>
    </w:p>
    <w:p>
      <w:pPr>
        <w:numPr>
          <w:ilvl w:val="0"/>
          <w:numId w:val="1003"/>
        </w:numPr>
        <w:pStyle w:val="Compact"/>
      </w:pPr>
      <w:r>
        <w:t xml:space="preserve">Designing culturally sensitive structures, including heritage restoration projects and community centers in rural and urban areas of Nepal.</w:t>
      </w:r>
    </w:p>
    <w:p>
      <w:pPr>
        <w:numPr>
          <w:ilvl w:val="0"/>
          <w:numId w:val="1003"/>
        </w:numPr>
        <w:pStyle w:val="Compact"/>
      </w:pPr>
      <w:r>
        <w:t xml:space="preserve">Leading teams to develop 3D models and construction documents using AutoCAD, Revit, and SketchUp.</w:t>
      </w:r>
    </w:p>
    <w:p>
      <w:pPr>
        <w:numPr>
          <w:ilvl w:val="0"/>
          <w:numId w:val="1003"/>
        </w:numPr>
        <w:pStyle w:val="Compact"/>
      </w:pPr>
      <w:r>
        <w:t xml:space="preserve">Providing technical guidance for earthquake-resistant construction techniques, a critical focus in Nepal Kathmandu due to seismic risks.</w:t>
      </w:r>
    </w:p>
    <w:bookmarkEnd w:id="24"/>
    <w:bookmarkStart w:id="25" w:name="Xfd0fdf3d9f2e2f69da12cee2bc9803fe0058a03"/>
    <w:p>
      <w:pPr>
        <w:pStyle w:val="Heading4"/>
      </w:pPr>
      <w:r>
        <w:t xml:space="preserve">Intern Architect | Kathmandu Valley Planning Authority</w:t>
      </w:r>
    </w:p>
    <w:p>
      <w:pPr>
        <w:pStyle w:val="FirstParagraph"/>
      </w:pPr>
      <w:r>
        <w:rPr>
          <w:iCs/>
          <w:i/>
        </w:rPr>
        <w:t xml:space="preserve">Kathmandu, Nepal | [Start Date] – [End Date]</w:t>
      </w:r>
    </w:p>
    <w:p>
      <w:pPr>
        <w:numPr>
          <w:ilvl w:val="0"/>
          <w:numId w:val="1004"/>
        </w:numPr>
        <w:pStyle w:val="Compact"/>
      </w:pPr>
      <w:r>
        <w:t xml:space="preserve">Assisting in urban planning initiatives to address rapid urbanization in Kathmandu.</w:t>
      </w:r>
    </w:p>
    <w:p>
      <w:pPr>
        <w:numPr>
          <w:ilvl w:val="0"/>
          <w:numId w:val="1004"/>
        </w:numPr>
        <w:pStyle w:val="Compact"/>
      </w:pPr>
      <w:r>
        <w:t xml:space="preserve">Conducting site analyses and preparing zoning plans that balance development with environmental preservation.</w:t>
      </w:r>
    </w:p>
    <w:bookmarkEnd w:id="25"/>
    <w:bookmarkEnd w:id="26"/>
    <w:bookmarkStart w:id="30" w:name="key-projects"/>
    <w:p>
      <w:pPr>
        <w:pStyle w:val="Heading3"/>
      </w:pPr>
      <w:r>
        <w:t xml:space="preserve">Key Projects</w:t>
      </w:r>
    </w:p>
    <w:bookmarkStart w:id="27" w:name="kathmandu-heritage-cultural-center"/>
    <w:p>
      <w:pPr>
        <w:pStyle w:val="Heading4"/>
      </w:pPr>
      <w:r>
        <w:t xml:space="preserve">Kathmandu Heritage Cultural Center</w:t>
      </w:r>
    </w:p>
    <w:p>
      <w:pPr>
        <w:pStyle w:val="FirstParagraph"/>
      </w:pPr>
      <w:r>
        <w:rPr>
          <w:iCs/>
          <w:i/>
        </w:rPr>
        <w:t xml:space="preserve">Kathmandu, Nepal | [Year]</w:t>
      </w:r>
    </w:p>
    <w:p>
      <w:pPr>
        <w:pStyle w:val="BodyText"/>
      </w:pPr>
      <w:r>
        <w:t xml:space="preserve">Designed a multi-functional cultural hub integrating traditional Newari architecture with modern amenities. The project included a museum, exhibition spaces, and community areas, emphasizing sustainability through natural lighting and ventilation.</w:t>
      </w:r>
    </w:p>
    <w:bookmarkEnd w:id="27"/>
    <w:bookmarkStart w:id="28" w:name="X5bc7f7e740b678154c59b4b9ca01988a7a817b5"/>
    <w:p>
      <w:pPr>
        <w:pStyle w:val="Heading4"/>
      </w:pPr>
      <w:r>
        <w:t xml:space="preserve">Sustainable Residential Complex (Maitidevi Area)</w:t>
      </w:r>
    </w:p>
    <w:p>
      <w:pPr>
        <w:pStyle w:val="FirstParagraph"/>
      </w:pPr>
      <w:r>
        <w:rPr>
          <w:iCs/>
          <w:i/>
        </w:rPr>
        <w:t xml:space="preserve">Kathmandu, Nepal | [Year]</w:t>
      </w:r>
    </w:p>
    <w:p>
      <w:pPr>
        <w:pStyle w:val="BodyText"/>
      </w:pPr>
      <w:r>
        <w:t xml:space="preserve">Developed a high-density residential project with eco-friendly features such as solar panels, green roofs, and recycled materials. The design prioritized disaster resilience, aligning with Nepal's post-earthquake reconstruction guidelines.</w:t>
      </w:r>
    </w:p>
    <w:bookmarkEnd w:id="28"/>
    <w:bookmarkStart w:id="29" w:name="Xb91021362a4abe8ece3efecc04c03be71506b18"/>
    <w:p>
      <w:pPr>
        <w:pStyle w:val="Heading4"/>
      </w:pPr>
      <w:r>
        <w:t xml:space="preserve">Kathmandu Valley Water Management Infrastructure</w:t>
      </w:r>
    </w:p>
    <w:p>
      <w:pPr>
        <w:pStyle w:val="FirstParagraph"/>
      </w:pPr>
      <w:r>
        <w:rPr>
          <w:iCs/>
          <w:i/>
        </w:rPr>
        <w:t xml:space="preserve">Kathmandu, Nepal | [Year]</w:t>
      </w:r>
    </w:p>
    <w:p>
      <w:pPr>
        <w:pStyle w:val="BodyText"/>
      </w:pPr>
      <w:r>
        <w:t xml:space="preserve">Collaborated on the planning of a network of rainwater harvesting systems and drainage solutions to mitigate flooding risks in Kathmandu’s urban areas.</w:t>
      </w:r>
    </w:p>
    <w:bookmarkEnd w:id="29"/>
    <w:bookmarkEnd w:id="30"/>
    <w:bookmarkStart w:id="31"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Cultural Sensitivity:</w:t>
      </w:r>
      <w:r>
        <w:t xml:space="preserve"> </w:t>
      </w:r>
      <w:r>
        <w:t xml:space="preserve">Expertise in incorporating traditional Nepalese design elements into modern structures.</w:t>
      </w:r>
    </w:p>
    <w:p>
      <w:pPr>
        <w:numPr>
          <w:ilvl w:val="0"/>
          <w:numId w:val="1005"/>
        </w:numPr>
        <w:pStyle w:val="Compact"/>
      </w:pPr>
      <w:r>
        <w:rPr>
          <w:bCs/>
          <w:b/>
        </w:rPr>
        <w:t xml:space="preserve">Sustainability Practices:</w:t>
      </w:r>
      <w:r>
        <w:t xml:space="preserve"> </w:t>
      </w:r>
      <w:r>
        <w:t xml:space="preserve">Knowledge of LEED and BREEAM standards adapted for Nepal’s climate.</w:t>
      </w:r>
    </w:p>
    <w:p>
      <w:pPr>
        <w:numPr>
          <w:ilvl w:val="0"/>
          <w:numId w:val="1005"/>
        </w:numPr>
        <w:pStyle w:val="Compact"/>
      </w:pPr>
      <w:r>
        <w:rPr>
          <w:bCs/>
          <w:b/>
        </w:rPr>
        <w:t xml:space="preserve">Project Management:</w:t>
      </w:r>
      <w:r>
        <w:t xml:space="preserve"> </w:t>
      </w:r>
      <w:r>
        <w:t xml:space="preserve">Skilled in coordinating multidisciplinary teams and managing timelines for large-scale projects in Kathmandu.</w:t>
      </w:r>
    </w:p>
    <w:bookmarkEnd w:id="31"/>
    <w:bookmarkStart w:id="32" w:name="certifications"/>
    <w:p>
      <w:pPr>
        <w:pStyle w:val="Heading3"/>
      </w:pPr>
      <w:r>
        <w:t xml:space="preserve">Certifications</w:t>
      </w:r>
    </w:p>
    <w:p>
      <w:pPr>
        <w:numPr>
          <w:ilvl w:val="0"/>
          <w:numId w:val="1006"/>
        </w:numPr>
        <w:pStyle w:val="Compact"/>
      </w:pPr>
      <w:r>
        <w:t xml:space="preserve">Nepal Engineering Board (NEB) Registration | [Year]</w:t>
      </w:r>
    </w:p>
    <w:p>
      <w:pPr>
        <w:numPr>
          <w:ilvl w:val="0"/>
          <w:numId w:val="1006"/>
        </w:numPr>
        <w:pStyle w:val="Compact"/>
      </w:pPr>
      <w:r>
        <w:t xml:space="preserve">Earthquake Resistant Building Design Certificate, [Institution Name] | [Year]</w:t>
      </w:r>
    </w:p>
    <w:p>
      <w:pPr>
        <w:numPr>
          <w:ilvl w:val="0"/>
          <w:numId w:val="1006"/>
        </w:numPr>
        <w:pStyle w:val="Compact"/>
      </w:pPr>
      <w:r>
        <w:t xml:space="preserve">Sustainable Architecture Certification, [Institution Name] | [Year]</w:t>
      </w:r>
    </w:p>
    <w:bookmarkEnd w:id="32"/>
    <w:bookmarkStart w:id="33"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Nepali – Native</w:t>
      </w:r>
    </w:p>
    <w:p>
      <w:pPr>
        <w:numPr>
          <w:ilvl w:val="0"/>
          <w:numId w:val="1007"/>
        </w:numPr>
        <w:pStyle w:val="Compact"/>
      </w:pPr>
      <w:r>
        <w:t xml:space="preserve">Hindi – Proficient (for regional collaborations)</w:t>
      </w:r>
    </w:p>
    <w:bookmarkEnd w:id="33"/>
    <w:bookmarkStart w:id="34" w:name="professional-affiliations"/>
    <w:p>
      <w:pPr>
        <w:pStyle w:val="Heading3"/>
      </w:pPr>
      <w:r>
        <w:t xml:space="preserve">Professional Affiliations</w:t>
      </w:r>
    </w:p>
    <w:p>
      <w:pPr>
        <w:numPr>
          <w:ilvl w:val="0"/>
          <w:numId w:val="1008"/>
        </w:numPr>
        <w:pStyle w:val="Compact"/>
      </w:pPr>
      <w:r>
        <w:t xml:space="preserve">Member, Nepal Institute of Architecture (NIA)</w:t>
      </w:r>
    </w:p>
    <w:p>
      <w:pPr>
        <w:numPr>
          <w:ilvl w:val="0"/>
          <w:numId w:val="1008"/>
        </w:numPr>
        <w:pStyle w:val="Compact"/>
      </w:pPr>
      <w:r>
        <w:t xml:space="preserve">Member, Kathmandu Valley Architects Association</w:t>
      </w:r>
    </w:p>
    <w:p>
      <w:pPr>
        <w:numPr>
          <w:ilvl w:val="0"/>
          <w:numId w:val="1008"/>
        </w:numPr>
        <w:pStyle w:val="Compact"/>
      </w:pPr>
      <w:r>
        <w:t xml:space="preserve">Volunteer Architect, Nepal Earthquake Reconstruction Committee</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an Architect in Nepal Kathmandu, emphasizing the unique challenges and opportunities of the region. It reflects a commitment to excellence in design, cultural preservation, and sustainable development within Nepal's architectural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Nepal Kathmandu</dc:title>
  <dc:creator/>
  <dc:language>en</dc:language>
  <cp:keywords/>
  <dcterms:created xsi:type="dcterms:W3CDTF">2026-07-19T08:14:32Z</dcterms:created>
  <dcterms:modified xsi:type="dcterms:W3CDTF">2026-07-19T08:14:32Z</dcterms:modified>
</cp:coreProperties>
</file>

<file path=docProps/custom.xml><?xml version="1.0" encoding="utf-8"?>
<Properties xmlns="http://schemas.openxmlformats.org/officeDocument/2006/custom-properties" xmlns:vt="http://schemas.openxmlformats.org/officeDocument/2006/docPropsVTypes"/>
</file>