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Architect</w:t>
      </w:r>
      <w:r>
        <w:t xml:space="preserve"> </w:t>
      </w:r>
      <w:r>
        <w:t xml:space="preserve">in</w:t>
      </w:r>
      <w:r>
        <w:t xml:space="preserve"> </w:t>
      </w:r>
      <w:r>
        <w:t xml:space="preserve">Senegal</w:t>
      </w:r>
      <w:r>
        <w:t xml:space="preserve"> </w:t>
      </w:r>
      <w:r>
        <w:t xml:space="preserve">Dakar</w:t>
      </w:r>
    </w:p>
    <w:bookmarkStart w:id="37" w:name="curriculum-vitae"/>
    <w:p>
      <w:pPr>
        <w:pStyle w:val="Heading1"/>
      </w:pPr>
      <w:r>
        <w:t xml:space="preserve">Curriculum Vitae</w:t>
      </w:r>
    </w:p>
    <w:bookmarkStart w:id="36" w:name="architect-senegal-dakar"/>
    <w:p>
      <w:pPr>
        <w:pStyle w:val="Heading2"/>
      </w:pPr>
      <w:r>
        <w:t xml:space="preserve">Architect | Senegal Dakar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Amadou Diop</w:t>
      </w:r>
      <w:r>
        <w:br/>
      </w:r>
      <w:r>
        <w:rPr>
          <w:bCs/>
          <w:b/>
        </w:rPr>
        <w:t xml:space="preserve">Address:</w:t>
      </w:r>
      <w:r>
        <w:t xml:space="preserve"> </w:t>
      </w:r>
      <w:r>
        <w:t xml:space="preserve">12 Rue des Écoles, Plateau, Dakar, Sénégal</w:t>
      </w:r>
      <w:r>
        <w:br/>
      </w:r>
      <w:r>
        <w:rPr>
          <w:bCs/>
          <w:b/>
        </w:rPr>
        <w:t xml:space="preserve">Phone:</w:t>
      </w:r>
      <w:r>
        <w:t xml:space="preserve"> </w:t>
      </w:r>
      <w:r>
        <w:t xml:space="preserve">+221 77 123 4567</w:t>
      </w:r>
      <w:r>
        <w:br/>
      </w:r>
      <w:r>
        <w:rPr>
          <w:bCs/>
          <w:b/>
        </w:rPr>
        <w:t xml:space="preserve">Email:</w:t>
      </w:r>
      <w:r>
        <w:t xml:space="preserve"> </w:t>
      </w:r>
      <w:r>
        <w:t xml:space="preserve">amadou.diop@architectsenegal.com</w:t>
      </w:r>
      <w:r>
        <w:br/>
      </w:r>
      <w:r>
        <w:rPr>
          <w:bCs/>
          <w:b/>
        </w:rPr>
        <w:t xml:space="preserve">LinkedIn:</w:t>
      </w:r>
      <w:r>
        <w:t xml:space="preserve"> </w:t>
      </w:r>
      <w:r>
        <w:t xml:space="preserve">linkedin.com/in/amadou-diop-architect</w:t>
      </w:r>
    </w:p>
    <w:bookmarkEnd w:id="20"/>
    <w:bookmarkStart w:id="21" w:name="professional-summary"/>
    <w:p>
      <w:pPr>
        <w:pStyle w:val="Heading3"/>
      </w:pPr>
      <w:r>
        <w:t xml:space="preserve">Professional Summary</w:t>
      </w:r>
    </w:p>
    <w:p>
      <w:pPr>
        <w:pStyle w:val="FirstParagraph"/>
      </w:pPr>
      <w:r>
        <w:t xml:space="preserve">A dedicated and innovative Architect with over a decade of experience in Senegal Dakar, specializing in sustainable design, urban development, and community-focused projects. Committed to blending traditional Senegalese architectural practices with modern techniques to create functional spaces that reflect the cultural and environmental context of Dakar. Proven track record in managing large-scale construction projects, from concept design to final execution, ensuring compliance with local regulations and international standards. As an Architect in Senegal Dakar, I aim to contribute to the city's growth while preserving its unique identity.</w:t>
      </w:r>
    </w:p>
    <w:bookmarkEnd w:id="21"/>
    <w:bookmarkStart w:id="22" w:name="education"/>
    <w:p>
      <w:pPr>
        <w:pStyle w:val="Heading3"/>
      </w:pPr>
      <w:r>
        <w:t xml:space="preserve">Education</w:t>
      </w:r>
    </w:p>
    <w:p>
      <w:pPr>
        <w:numPr>
          <w:ilvl w:val="0"/>
          <w:numId w:val="1001"/>
        </w:numPr>
        <w:pStyle w:val="Compact"/>
      </w:pPr>
      <w:r>
        <w:rPr>
          <w:bCs/>
          <w:b/>
        </w:rPr>
        <w:t xml:space="preserve">Bachelor of Architecture (B.Arch.)</w:t>
      </w:r>
      <w:r>
        <w:t xml:space="preserve">, École Nationale Supérieure d'Architecture de Dakar (ENSA-Dakar), 2005–2010</w:t>
      </w:r>
      <w:r>
        <w:br/>
      </w:r>
      <w:r>
        <w:t xml:space="preserve">Thesis: "Integrating Traditional Building Techniques in Modern Urban Housing in Senegal."</w:t>
      </w:r>
    </w:p>
    <w:p>
      <w:pPr>
        <w:numPr>
          <w:ilvl w:val="0"/>
          <w:numId w:val="1001"/>
        </w:numPr>
        <w:pStyle w:val="Compact"/>
      </w:pPr>
      <w:r>
        <w:rPr>
          <w:bCs/>
          <w:b/>
        </w:rPr>
        <w:t xml:space="preserve">Masters of Science in Sustainable Architecture</w:t>
      </w:r>
      <w:r>
        <w:t xml:space="preserve">, Université Cheikh Anta Diop, Dakar, 2011–2013</w:t>
      </w:r>
      <w:r>
        <w:br/>
      </w:r>
      <w:r>
        <w:t xml:space="preserve">Specialization: Green Infrastructure and Climate-Resilient Design.</w:t>
      </w:r>
    </w:p>
    <w:bookmarkEnd w:id="22"/>
    <w:bookmarkStart w:id="26" w:name="professional-experience"/>
    <w:p>
      <w:pPr>
        <w:pStyle w:val="Heading3"/>
      </w:pPr>
      <w:r>
        <w:t xml:space="preserve">Professional Experience</w:t>
      </w:r>
    </w:p>
    <w:bookmarkStart w:id="23" w:name="senior-architect-studio-kër-thios-dakar"/>
    <w:p>
      <w:pPr>
        <w:pStyle w:val="Heading4"/>
      </w:pPr>
      <w:r>
        <w:t xml:space="preserve">Senior Architect | Studio Kër Thios, Dakar</w:t>
      </w:r>
    </w:p>
    <w:p>
      <w:pPr>
        <w:pStyle w:val="FirstParagraph"/>
      </w:pPr>
      <w:r>
        <w:rPr>
          <w:iCs/>
          <w:i/>
        </w:rPr>
        <w:t xml:space="preserve">2018–Present</w:t>
      </w:r>
    </w:p>
    <w:p>
      <w:pPr>
        <w:numPr>
          <w:ilvl w:val="0"/>
          <w:numId w:val="1002"/>
        </w:numPr>
        <w:pStyle w:val="Compact"/>
      </w:pPr>
      <w:r>
        <w:t xml:space="preserve">Lead design and project management for over 50 residential and commercial projects in Senegal Dakar, including high-rise complexes and low-income housing units.</w:t>
      </w:r>
    </w:p>
    <w:p>
      <w:pPr>
        <w:numPr>
          <w:ilvl w:val="0"/>
          <w:numId w:val="1002"/>
        </w:numPr>
        <w:pStyle w:val="Compact"/>
      </w:pPr>
      <w:r>
        <w:t xml:space="preserve">Collaborated with local artisans to incorporate traditional materials like mud bricks and woven palm fibers into modern designs, promoting cultural preservation.</w:t>
      </w:r>
    </w:p>
    <w:p>
      <w:pPr>
        <w:numPr>
          <w:ilvl w:val="0"/>
          <w:numId w:val="1002"/>
        </w:numPr>
        <w:pStyle w:val="Compact"/>
      </w:pPr>
      <w:r>
        <w:t xml:space="preserve">Spearheaded the "Dakar Green Corridor" initiative, a public space project integrating renewable energy solutions and community gardens.</w:t>
      </w:r>
    </w:p>
    <w:bookmarkEnd w:id="23"/>
    <w:bookmarkStart w:id="24" w:name="X97ab408627ad7221276ebc956d9c852548dc578"/>
    <w:p>
      <w:pPr>
        <w:pStyle w:val="Heading4"/>
      </w:pPr>
      <w:r>
        <w:t xml:space="preserve">Architect | Atelier Sénégalais d'Architecture (ASA), Dakar</w:t>
      </w:r>
    </w:p>
    <w:p>
      <w:pPr>
        <w:pStyle w:val="FirstParagraph"/>
      </w:pPr>
      <w:r>
        <w:rPr>
          <w:iCs/>
          <w:i/>
        </w:rPr>
        <w:t xml:space="preserve">2013–2018</w:t>
      </w:r>
    </w:p>
    <w:p>
      <w:pPr>
        <w:numPr>
          <w:ilvl w:val="0"/>
          <w:numId w:val="1003"/>
        </w:numPr>
        <w:pStyle w:val="Compact"/>
      </w:pPr>
      <w:r>
        <w:t xml:space="preserve">Managed the design and execution of the Dakar Cultural Center, a landmark building combining contemporary aesthetics with local craftsmanship.</w:t>
      </w:r>
    </w:p>
    <w:p>
      <w:pPr>
        <w:numPr>
          <w:ilvl w:val="0"/>
          <w:numId w:val="1003"/>
        </w:numPr>
        <w:pStyle w:val="Compact"/>
      </w:pPr>
      <w:r>
        <w:t xml:space="preserve">Developed master plans for urban regeneration in neighborhoods like Fann and Guédiawaye, focusing on accessibility and social equity.</w:t>
      </w:r>
    </w:p>
    <w:p>
      <w:pPr>
        <w:numPr>
          <w:ilvl w:val="0"/>
          <w:numId w:val="1003"/>
        </w:numPr>
        <w:pStyle w:val="Compact"/>
      </w:pPr>
      <w:r>
        <w:t xml:space="preserve">Provided technical expertise for the reconstruction of disaster-affected areas, ensuring compliance with Senegal's building codes.</w:t>
      </w:r>
    </w:p>
    <w:bookmarkEnd w:id="24"/>
    <w:bookmarkStart w:id="25" w:name="junior-architect-studio-mbour-dakar"/>
    <w:p>
      <w:pPr>
        <w:pStyle w:val="Heading4"/>
      </w:pPr>
      <w:r>
        <w:t xml:space="preserve">Junior Architect | Studio M’Bour, Dakar</w:t>
      </w:r>
    </w:p>
    <w:p>
      <w:pPr>
        <w:pStyle w:val="FirstParagraph"/>
      </w:pPr>
      <w:r>
        <w:rPr>
          <w:iCs/>
          <w:i/>
        </w:rPr>
        <w:t xml:space="preserve">2010–2013</w:t>
      </w:r>
    </w:p>
    <w:p>
      <w:pPr>
        <w:numPr>
          <w:ilvl w:val="0"/>
          <w:numId w:val="1004"/>
        </w:numPr>
        <w:pStyle w:val="Compact"/>
      </w:pPr>
      <w:r>
        <w:t xml:space="preserve">Assisted in the design of educational facilities, including the Lycée de Saly and a vocational training center in Thiès.</w:t>
      </w:r>
    </w:p>
    <w:p>
      <w:pPr>
        <w:numPr>
          <w:ilvl w:val="0"/>
          <w:numId w:val="1004"/>
        </w:numPr>
        <w:pStyle w:val="Compact"/>
      </w:pPr>
      <w:r>
        <w:t xml:space="preserve">Conducted site inspections to ensure adherence to architectural blueprints and safety standards.</w:t>
      </w:r>
    </w:p>
    <w:bookmarkEnd w:id="25"/>
    <w:bookmarkEnd w:id="26"/>
    <w:bookmarkStart w:id="27" w:name="key-skills"/>
    <w:p>
      <w:pPr>
        <w:pStyle w:val="Heading3"/>
      </w:pPr>
      <w:r>
        <w:t xml:space="preserve">Key Skills</w:t>
      </w:r>
    </w:p>
    <w:p>
      <w:pPr>
        <w:numPr>
          <w:ilvl w:val="0"/>
          <w:numId w:val="1005"/>
        </w:numPr>
        <w:pStyle w:val="Compact"/>
      </w:pPr>
      <w:r>
        <w:rPr>
          <w:bCs/>
          <w:b/>
        </w:rPr>
        <w:t xml:space="preserve">Technical Proficiency:</w:t>
      </w:r>
      <w:r>
        <w:t xml:space="preserve"> </w:t>
      </w:r>
      <w:r>
        <w:t xml:space="preserve">AutoCAD, Revit, SketchUp, and Adobe Creative Suite for 2D/3D modeling and visualization.</w:t>
      </w:r>
    </w:p>
    <w:p>
      <w:pPr>
        <w:numPr>
          <w:ilvl w:val="0"/>
          <w:numId w:val="1005"/>
        </w:numPr>
        <w:pStyle w:val="Compact"/>
      </w:pPr>
      <w:r>
        <w:rPr>
          <w:bCs/>
          <w:b/>
        </w:rPr>
        <w:t xml:space="preserve">Sustainable Design:</w:t>
      </w:r>
      <w:r>
        <w:t xml:space="preserve"> </w:t>
      </w:r>
      <w:r>
        <w:t xml:space="preserve">Expertise in passive cooling systems, rainwater harvesting, and solar energy integration tailored to Senegal's climate.</w:t>
      </w:r>
    </w:p>
    <w:p>
      <w:pPr>
        <w:numPr>
          <w:ilvl w:val="0"/>
          <w:numId w:val="1005"/>
        </w:numPr>
        <w:pStyle w:val="Compact"/>
      </w:pPr>
      <w:r>
        <w:rPr>
          <w:bCs/>
          <w:b/>
        </w:rPr>
        <w:t xml:space="preserve">Project Management:</w:t>
      </w:r>
      <w:r>
        <w:t xml:space="preserve"> </w:t>
      </w:r>
      <w:r>
        <w:t xml:space="preserve">Experience with budgeting, timelines, and stakeholder coordination for projects exceeding $5M.</w:t>
      </w:r>
    </w:p>
    <w:p>
      <w:pPr>
        <w:numPr>
          <w:ilvl w:val="0"/>
          <w:numId w:val="1005"/>
        </w:numPr>
        <w:pStyle w:val="Compact"/>
      </w:pPr>
      <w:r>
        <w:rPr>
          <w:bCs/>
          <w:b/>
        </w:rPr>
        <w:t xml:space="preserve">Cultural Competence:</w:t>
      </w:r>
      <w:r>
        <w:t xml:space="preserve"> </w:t>
      </w:r>
      <w:r>
        <w:t xml:space="preserve">Deep understanding of Senegalese traditions, materials, and community dynamics in architectural practice.</w:t>
      </w:r>
    </w:p>
    <w:p>
      <w:pPr>
        <w:numPr>
          <w:ilvl w:val="0"/>
          <w:numId w:val="1005"/>
        </w:numPr>
        <w:pStyle w:val="Compact"/>
      </w:pPr>
      <w:r>
        <w:rPr>
          <w:bCs/>
          <w:b/>
        </w:rPr>
        <w:t xml:space="preserve">Languages:</w:t>
      </w:r>
      <w:r>
        <w:t xml:space="preserve"> </w:t>
      </w:r>
      <w:r>
        <w:t xml:space="preserve">Fluent in French (official language), English, and Wolof (local language).</w:t>
      </w:r>
    </w:p>
    <w:bookmarkEnd w:id="27"/>
    <w:bookmarkStart w:id="31" w:name="notable-projects"/>
    <w:p>
      <w:pPr>
        <w:pStyle w:val="Heading3"/>
      </w:pPr>
      <w:r>
        <w:t xml:space="preserve">Notable Projects</w:t>
      </w:r>
    </w:p>
    <w:bookmarkStart w:id="28" w:name="kër-thios-cultural-hub-dakar-2021"/>
    <w:p>
      <w:pPr>
        <w:pStyle w:val="Heading4"/>
      </w:pPr>
      <w:r>
        <w:t xml:space="preserve">"Kër Thios Cultural Hub" – Dakar, 2021</w:t>
      </w:r>
    </w:p>
    <w:p>
      <w:pPr>
        <w:pStyle w:val="FirstParagraph"/>
      </w:pPr>
      <w:r>
        <w:t xml:space="preserve">A multi-functional space combining a library, exhibition hall, and community theater. Designed to reflect Senegalese heritage while incorporating energy-efficient systems.</w:t>
      </w:r>
    </w:p>
    <w:bookmarkEnd w:id="28"/>
    <w:bookmarkStart w:id="29" w:name="bambous-housing-complex-plateau-district"/>
    <w:p>
      <w:pPr>
        <w:pStyle w:val="Heading4"/>
      </w:pPr>
      <w:r>
        <w:t xml:space="preserve">"Bambous Housing Complex" – Plateau District</w:t>
      </w:r>
    </w:p>
    <w:p>
      <w:pPr>
        <w:pStyle w:val="FirstParagraph"/>
      </w:pPr>
      <w:r>
        <w:t xml:space="preserve">Low-cost housing project using locally sourced bamboo and recycled materials. Recognized by the African Union for sustainable urban development.</w:t>
      </w:r>
    </w:p>
    <w:bookmarkEnd w:id="29"/>
    <w:bookmarkStart w:id="30" w:name="dakar-riverfront-revitalization-20192020"/>
    <w:p>
      <w:pPr>
        <w:pStyle w:val="Heading4"/>
      </w:pPr>
      <w:r>
        <w:t xml:space="preserve">"Dakar Riverfront Revitalization" – 2019–2020</w:t>
      </w:r>
    </w:p>
    <w:p>
      <w:pPr>
        <w:pStyle w:val="FirstParagraph"/>
      </w:pPr>
      <w:r>
        <w:t xml:space="preserve">Collaborated with municipal authorities to transform neglected riverbanks into recreational spaces, enhancing public access and ecological diversity.</w:t>
      </w:r>
    </w:p>
    <w:bookmarkEnd w:id="30"/>
    <w:bookmarkEnd w:id="31"/>
    <w:bookmarkStart w:id="32" w:name="certifications-licenses"/>
    <w:p>
      <w:pPr>
        <w:pStyle w:val="Heading3"/>
      </w:pPr>
      <w:r>
        <w:t xml:space="preserve">Certifications &amp; Licenses</w:t>
      </w:r>
    </w:p>
    <w:p>
      <w:pPr>
        <w:numPr>
          <w:ilvl w:val="0"/>
          <w:numId w:val="1006"/>
        </w:numPr>
        <w:pStyle w:val="Compact"/>
      </w:pPr>
      <w:r>
        <w:t xml:space="preserve">Registered Architect in Senegal (National Council of Architecture, 2012)</w:t>
      </w:r>
    </w:p>
    <w:p>
      <w:pPr>
        <w:numPr>
          <w:ilvl w:val="0"/>
          <w:numId w:val="1006"/>
        </w:numPr>
        <w:pStyle w:val="Compact"/>
      </w:pPr>
      <w:r>
        <w:t xml:space="preserve">LEED Green Associate Certification, U.S. Green Building Council</w:t>
      </w:r>
    </w:p>
    <w:p>
      <w:pPr>
        <w:numPr>
          <w:ilvl w:val="0"/>
          <w:numId w:val="1006"/>
        </w:numPr>
        <w:pStyle w:val="Compact"/>
      </w:pPr>
      <w:r>
        <w:t xml:space="preserve">Project Management Professional (PMP), PMI</w:t>
      </w:r>
    </w:p>
    <w:bookmarkEnd w:id="32"/>
    <w:bookmarkStart w:id="33" w:name="languages-and-cultural-competence"/>
    <w:p>
      <w:pPr>
        <w:pStyle w:val="Heading3"/>
      </w:pPr>
      <w:r>
        <w:t xml:space="preserve">Languages and Cultural Competence</w:t>
      </w:r>
    </w:p>
    <w:p>
      <w:pPr>
        <w:pStyle w:val="FirstParagraph"/>
      </w:pPr>
      <w:r>
        <w:t xml:space="preserve">Proficient in French, English, and Wolof. Familiar with other regional languages such as Mandinka and Pular. Actively participates in cultural festivals like the Dakar Biennale to stay connected with local artistic movements.</w:t>
      </w:r>
    </w:p>
    <w:bookmarkEnd w:id="33"/>
    <w:bookmarkStart w:id="34" w:name="community-involvement-awards"/>
    <w:p>
      <w:pPr>
        <w:pStyle w:val="Heading3"/>
      </w:pPr>
      <w:r>
        <w:t xml:space="preserve">Community Involvement &amp; Awards</w:t>
      </w:r>
    </w:p>
    <w:p>
      <w:pPr>
        <w:numPr>
          <w:ilvl w:val="0"/>
          <w:numId w:val="1007"/>
        </w:numPr>
        <w:pStyle w:val="Compact"/>
      </w:pPr>
      <w:r>
        <w:t xml:space="preserve">Volunteer architect for "Build Together Senegal," an NGO providing free housing for low-income families.</w:t>
      </w:r>
    </w:p>
    <w:p>
      <w:pPr>
        <w:numPr>
          <w:ilvl w:val="0"/>
          <w:numId w:val="1007"/>
        </w:numPr>
        <w:pStyle w:val="Compact"/>
      </w:pPr>
      <w:r>
        <w:t xml:space="preserve">Recipient of the "2021 Architect of the Year" award by the Sénégalais Association of Architects (SAA) for innovative urban solutions.</w:t>
      </w:r>
    </w:p>
    <w:p>
      <w:pPr>
        <w:numPr>
          <w:ilvl w:val="0"/>
          <w:numId w:val="1007"/>
        </w:numPr>
        <w:pStyle w:val="Compact"/>
      </w:pPr>
      <w:r>
        <w:t xml:space="preserve">Featured speaker at the 2020 West African Architecture Forum on sustainable practices in Dakar.</w:t>
      </w:r>
    </w:p>
    <w:bookmarkEnd w:id="34"/>
    <w:bookmarkStart w:id="35" w:name="references"/>
    <w:p>
      <w:pPr>
        <w:pStyle w:val="Heading3"/>
      </w:pPr>
      <w:r>
        <w:t xml:space="preserve">References</w:t>
      </w:r>
    </w:p>
    <w:p>
      <w:pPr>
        <w:pStyle w:val="FirstParagraph"/>
      </w:pPr>
      <w:r>
        <w:t xml:space="preserve">Available upon request. Contact amadou.diop@architectsenegal.com for details.</w:t>
      </w:r>
    </w:p>
    <w:bookmarkEnd w:id="35"/>
    <w:p>
      <w:pPr>
        <w:pStyle w:val="BodyText"/>
      </w:pPr>
      <w:r>
        <w:t xml:space="preserve">This Curriculum Vitae exemplifies the professional journey of an Architect in Senegal Dakar, emphasizing local expertise, cultural sensitivity, and commitment to sustainable development.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Architect in Senegal Dakar</dc:title>
  <dc:creator/>
  <dc:language>en</dc:language>
  <cp:keywords/>
  <dcterms:created xsi:type="dcterms:W3CDTF">2026-07-15T11:31:04Z</dcterms:created>
  <dcterms:modified xsi:type="dcterms:W3CDTF">2026-07-15T11:31:04Z</dcterms:modified>
</cp:coreProperties>
</file>

<file path=docProps/custom.xml><?xml version="1.0" encoding="utf-8"?>
<Properties xmlns="http://schemas.openxmlformats.org/officeDocument/2006/custom-properties" xmlns:vt="http://schemas.openxmlformats.org/officeDocument/2006/docPropsVTypes"/>
</file>