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China</w:t>
      </w:r>
      <w:r>
        <w:t xml:space="preserve"> </w:t>
      </w:r>
      <w:r>
        <w:t xml:space="preserve">Guangzhou</w:t>
      </w:r>
    </w:p>
    <w:bookmarkStart w:id="39" w:name="curriculum-vitae"/>
    <w:p>
      <w:pPr>
        <w:pStyle w:val="Heading1"/>
      </w:pPr>
      <w:r>
        <w:t xml:space="preserve">Curriculum Vitae</w:t>
      </w:r>
    </w:p>
    <w:bookmarkStart w:id="20" w:name="astronomer-china-guangzhou"/>
    <w:p>
      <w:pPr>
        <w:pStyle w:val="Heading2"/>
      </w:pPr>
      <w:r>
        <w:t xml:space="preserve">Astronomer | China Guangzhou</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innovative Astronomer with a strong academic background and extensive research experience in astrophysics, cosmology, and observational astronomy. Proficient in leveraging advanced technologies to analyze celestial phenomena, contributing to scientific advancements in China Guangzhou's vibrant astronomical community. Committed to fostering international collaboration while advancing the understanding of the universe through rigorous data analysis and theoretical modeling.</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bCs/>
          <w:b/>
        </w:rPr>
        <w:t xml:space="preserve">University of Science and Technology of China, Hefei, China</w:t>
      </w:r>
      <w:r>
        <w:t xml:space="preserve"> </w:t>
      </w:r>
      <w:r>
        <w:t xml:space="preserve">| Graduated: 2015</w:t>
      </w:r>
    </w:p>
    <w:p>
      <w:pPr>
        <w:numPr>
          <w:ilvl w:val="0"/>
          <w:numId w:val="1001"/>
        </w:numPr>
        <w:pStyle w:val="Compact"/>
      </w:pPr>
      <w:r>
        <w:t xml:space="preserve">Specialized in astrophysics and quantum mechanics.</w:t>
      </w:r>
    </w:p>
    <w:p>
      <w:pPr>
        <w:numPr>
          <w:ilvl w:val="0"/>
          <w:numId w:val="1001"/>
        </w:numPr>
        <w:pStyle w:val="Compact"/>
      </w:pPr>
      <w:r>
        <w:t xml:space="preserve">Recipient of the National Scholarship for academic excellence.</w:t>
      </w:r>
    </w:p>
    <w:bookmarkEnd w:id="22"/>
    <w:bookmarkStart w:id="23" w:name="master-of-science-in-astronomy"/>
    <w:p>
      <w:pPr>
        <w:pStyle w:val="Heading3"/>
      </w:pPr>
      <w:r>
        <w:t xml:space="preserve">Master of Science in Astronomy</w:t>
      </w:r>
    </w:p>
    <w:p>
      <w:pPr>
        <w:pStyle w:val="FirstParagraph"/>
      </w:pPr>
      <w:r>
        <w:rPr>
          <w:bCs/>
          <w:b/>
        </w:rPr>
        <w:t xml:space="preserve">Shanghai Astronomical Observatory, China</w:t>
      </w:r>
      <w:r>
        <w:t xml:space="preserve"> </w:t>
      </w:r>
      <w:r>
        <w:t xml:space="preserve">| Graduated: 2018</w:t>
      </w:r>
    </w:p>
    <w:p>
      <w:pPr>
        <w:numPr>
          <w:ilvl w:val="0"/>
          <w:numId w:val="1002"/>
        </w:numPr>
        <w:pStyle w:val="Compact"/>
      </w:pPr>
      <w:r>
        <w:t xml:space="preserve">Focused on observational techniques and radio astronomy.</w:t>
      </w:r>
    </w:p>
    <w:p>
      <w:pPr>
        <w:numPr>
          <w:ilvl w:val="0"/>
          <w:numId w:val="1002"/>
        </w:numPr>
        <w:pStyle w:val="Compact"/>
      </w:pPr>
      <w:r>
        <w:t xml:space="preserve">Published research on galactic structure analysis in peer-reviewed journals.</w:t>
      </w:r>
    </w:p>
    <w:bookmarkEnd w:id="23"/>
    <w:bookmarkStart w:id="24" w:name="X7063ebe8af3c9e897908547ed5c2c20a5724f80"/>
    <w:p>
      <w:pPr>
        <w:pStyle w:val="Heading3"/>
      </w:pPr>
      <w:r>
        <w:t xml:space="preserve">Doctor of Philosophy (Ph.D.) in Astrophysics</w:t>
      </w:r>
    </w:p>
    <w:p>
      <w:pPr>
        <w:pStyle w:val="FirstParagraph"/>
      </w:pPr>
      <w:r>
        <w:rPr>
          <w:bCs/>
          <w:b/>
        </w:rPr>
        <w:t xml:space="preserve">Guangzhou University, China Guangzhou</w:t>
      </w:r>
      <w:r>
        <w:t xml:space="preserve"> </w:t>
      </w:r>
      <w:r>
        <w:t xml:space="preserve">| Graduated: 2021</w:t>
      </w:r>
    </w:p>
    <w:p>
      <w:pPr>
        <w:numPr>
          <w:ilvl w:val="0"/>
          <w:numId w:val="1003"/>
        </w:numPr>
        <w:pStyle w:val="Compact"/>
      </w:pPr>
      <w:r>
        <w:t xml:space="preserve">Dissertation: "Multi-wavelength Analysis of Extragalactic Sources in the Southern Hemisphere."</w:t>
      </w:r>
    </w:p>
    <w:p>
      <w:pPr>
        <w:numPr>
          <w:ilvl w:val="0"/>
          <w:numId w:val="1003"/>
        </w:numPr>
        <w:pStyle w:val="Compact"/>
      </w:pPr>
      <w:r>
        <w:t xml:space="preserve">Conducted fieldwork at the Chinese Astronomical Observatory in Guangzhou, contributing to national space research initiatives.</w:t>
      </w:r>
    </w:p>
    <w:bookmarkEnd w:id="24"/>
    <w:bookmarkEnd w:id="25"/>
    <w:bookmarkStart w:id="29" w:name="professional-experience"/>
    <w:p>
      <w:pPr>
        <w:pStyle w:val="Heading2"/>
      </w:pPr>
      <w:r>
        <w:t xml:space="preserve">Professional Experience</w:t>
      </w:r>
    </w:p>
    <w:bookmarkStart w:id="26" w:name="senior-astronomer"/>
    <w:p>
      <w:pPr>
        <w:pStyle w:val="Heading3"/>
      </w:pPr>
      <w:r>
        <w:t xml:space="preserve">Senior Astronomer</w:t>
      </w:r>
    </w:p>
    <w:p>
      <w:pPr>
        <w:pStyle w:val="FirstParagraph"/>
      </w:pPr>
      <w:r>
        <w:rPr>
          <w:bCs/>
          <w:b/>
        </w:rPr>
        <w:t xml:space="preserve">Guangdong Astrophysics Research Institute, China Guangzhou</w:t>
      </w:r>
      <w:r>
        <w:t xml:space="preserve"> </w:t>
      </w:r>
      <w:r>
        <w:t xml:space="preserve">| 2021 – Present</w:t>
      </w:r>
    </w:p>
    <w:p>
      <w:pPr>
        <w:numPr>
          <w:ilvl w:val="0"/>
          <w:numId w:val="1004"/>
        </w:numPr>
        <w:pStyle w:val="Compact"/>
      </w:pPr>
      <w:r>
        <w:t xml:space="preserve">Led a team of researchers in analyzing data from the Five-hundred-meter Aperture Spherical Telescope (FAST) in Guizhou, China.</w:t>
      </w:r>
    </w:p>
    <w:p>
      <w:pPr>
        <w:numPr>
          <w:ilvl w:val="0"/>
          <w:numId w:val="1004"/>
        </w:numPr>
        <w:pStyle w:val="Compact"/>
      </w:pPr>
      <w:r>
        <w:t xml:space="preserve">Published groundbreaking studies on pulsar timing and gravitational wave detection, published in *Nature Astronomy* and *The Astrophysical Journal*.</w:t>
      </w:r>
    </w:p>
    <w:p>
      <w:pPr>
        <w:numPr>
          <w:ilvl w:val="0"/>
          <w:numId w:val="1004"/>
        </w:numPr>
        <w:pStyle w:val="Compact"/>
      </w:pPr>
      <w:r>
        <w:t xml:space="preserve">Collaborated with international partners, including the European Southern Observatory (ESO), to enhance China Guangzhou’s role in global astronomical projects.</w:t>
      </w:r>
    </w:p>
    <w:bookmarkEnd w:id="26"/>
    <w:bookmarkStart w:id="27" w:name="research-fellow"/>
    <w:p>
      <w:pPr>
        <w:pStyle w:val="Heading3"/>
      </w:pPr>
      <w:r>
        <w:t xml:space="preserve">Research Fellow</w:t>
      </w:r>
    </w:p>
    <w:p>
      <w:pPr>
        <w:pStyle w:val="FirstParagraph"/>
      </w:pPr>
      <w:r>
        <w:rPr>
          <w:bCs/>
          <w:b/>
        </w:rPr>
        <w:t xml:space="preserve">Chinese Academy of Sciences, Guangzhou</w:t>
      </w:r>
      <w:r>
        <w:t xml:space="preserve"> </w:t>
      </w:r>
      <w:r>
        <w:t xml:space="preserve">| 2019 – 2021</w:t>
      </w:r>
    </w:p>
    <w:p>
      <w:pPr>
        <w:numPr>
          <w:ilvl w:val="0"/>
          <w:numId w:val="1005"/>
        </w:numPr>
        <w:pStyle w:val="Compact"/>
      </w:pPr>
      <w:r>
        <w:t xml:space="preserve">Developed algorithms for real-time data processing of telescope observations.</w:t>
      </w:r>
    </w:p>
    <w:p>
      <w:pPr>
        <w:numPr>
          <w:ilvl w:val="0"/>
          <w:numId w:val="1005"/>
        </w:numPr>
        <w:pStyle w:val="Compact"/>
      </w:pPr>
      <w:r>
        <w:t xml:space="preserve">Mentored graduate students in astrophysical research methodologies, fostering the next generation of scientists in China Guangzhou.</w:t>
      </w:r>
    </w:p>
    <w:p>
      <w:pPr>
        <w:numPr>
          <w:ilvl w:val="0"/>
          <w:numId w:val="1005"/>
        </w:numPr>
        <w:pStyle w:val="Compact"/>
      </w:pPr>
      <w:r>
        <w:t xml:space="preserve">Presented findings at the International Astronomical Union (IAU) conference in 2020, highlighting advancements in dark matter research.</w:t>
      </w:r>
    </w:p>
    <w:bookmarkEnd w:id="27"/>
    <w:bookmarkStart w:id="28" w:name="junior-researcher"/>
    <w:p>
      <w:pPr>
        <w:pStyle w:val="Heading3"/>
      </w:pPr>
      <w:r>
        <w:t xml:space="preserve">Junior Researcher</w:t>
      </w:r>
    </w:p>
    <w:p>
      <w:pPr>
        <w:pStyle w:val="FirstParagraph"/>
      </w:pPr>
      <w:r>
        <w:rPr>
          <w:bCs/>
          <w:b/>
        </w:rPr>
        <w:t xml:space="preserve">National Astronomical Observatories of China, Beijing</w:t>
      </w:r>
      <w:r>
        <w:t xml:space="preserve"> </w:t>
      </w:r>
      <w:r>
        <w:t xml:space="preserve">| 2018 – 2019</w:t>
      </w:r>
    </w:p>
    <w:p>
      <w:pPr>
        <w:numPr>
          <w:ilvl w:val="0"/>
          <w:numId w:val="1006"/>
        </w:numPr>
        <w:pStyle w:val="Compact"/>
      </w:pPr>
      <w:r>
        <w:t xml:space="preserve">Assisted in the calibration of radio telescopes for high-resolution imaging of distant galaxies.</w:t>
      </w:r>
    </w:p>
    <w:p>
      <w:pPr>
        <w:numPr>
          <w:ilvl w:val="0"/>
          <w:numId w:val="1006"/>
        </w:numPr>
        <w:pStyle w:val="Compact"/>
      </w:pPr>
      <w:r>
        <w:t xml:space="preserve">Contributed to the design of software tools for data visualization, adopted by multiple observatories across China.</w:t>
      </w:r>
    </w:p>
    <w:bookmarkEnd w:id="28"/>
    <w:bookmarkEnd w:id="29"/>
    <w:bookmarkStart w:id="33" w:name="research-experience"/>
    <w:p>
      <w:pPr>
        <w:pStyle w:val="Heading2"/>
      </w:pPr>
      <w:r>
        <w:t xml:space="preserve">Research Experience</w:t>
      </w:r>
    </w:p>
    <w:bookmarkStart w:id="30" w:name="galactic-evolution-in-the-early-universe"/>
    <w:p>
      <w:pPr>
        <w:pStyle w:val="Heading3"/>
      </w:pPr>
      <w:r>
        <w:t xml:space="preserve">"Galactic Evolution in the Early Universe"</w:t>
      </w:r>
    </w:p>
    <w:p>
      <w:pPr>
        <w:pStyle w:val="FirstParagraph"/>
      </w:pPr>
      <w:r>
        <w:rPr>
          <w:bCs/>
          <w:b/>
        </w:rPr>
        <w:t xml:space="preserve">Guangzhou University, China Guangzhou</w:t>
      </w:r>
      <w:r>
        <w:t xml:space="preserve"> </w:t>
      </w:r>
      <w:r>
        <w:t xml:space="preserve">| 2019 – 2021</w:t>
      </w:r>
    </w:p>
    <w:p>
      <w:pPr>
        <w:numPr>
          <w:ilvl w:val="0"/>
          <w:numId w:val="1007"/>
        </w:numPr>
        <w:pStyle w:val="Compact"/>
      </w:pPr>
      <w:r>
        <w:t xml:space="preserve">Analyzed data from the Subaru Telescope to study star formation rates in high-redshift galaxies.</w:t>
      </w:r>
    </w:p>
    <w:p>
      <w:pPr>
        <w:numPr>
          <w:ilvl w:val="0"/>
          <w:numId w:val="1007"/>
        </w:numPr>
        <w:pStyle w:val="Compact"/>
      </w:pPr>
      <w:r>
        <w:t xml:space="preserve">Published a paper titled "Star Formation Quenching in Early-Type Galaxies" in *Monthly Notices of the Royal Astronomical Society*.</w:t>
      </w:r>
    </w:p>
    <w:bookmarkEnd w:id="30"/>
    <w:bookmarkStart w:id="31" w:name="X2de530a2200e95de39886eb650830aa22dbc374"/>
    <w:p>
      <w:pPr>
        <w:pStyle w:val="Heading3"/>
      </w:pPr>
      <w:r>
        <w:t xml:space="preserve">"Pulsar Timing Arrays and Gravitational Waves"</w:t>
      </w:r>
    </w:p>
    <w:p>
      <w:pPr>
        <w:pStyle w:val="FirstParagraph"/>
      </w:pPr>
      <w:r>
        <w:rPr>
          <w:bCs/>
          <w:b/>
        </w:rPr>
        <w:t xml:space="preserve">Guangdong Astrophysics Research Institute, China Guangzhou</w:t>
      </w:r>
      <w:r>
        <w:t xml:space="preserve"> </w:t>
      </w:r>
      <w:r>
        <w:t xml:space="preserve">| 2020 – 2021</w:t>
      </w:r>
    </w:p>
    <w:p>
      <w:pPr>
        <w:numPr>
          <w:ilvl w:val="0"/>
          <w:numId w:val="1008"/>
        </w:numPr>
        <w:pStyle w:val="Compact"/>
      </w:pPr>
      <w:r>
        <w:t xml:space="preserve">Participated in the Pulsar Timing Array (PTA) project, contributing to the detection of low-frequency gravitational waves.</w:t>
      </w:r>
    </w:p>
    <w:p>
      <w:pPr>
        <w:numPr>
          <w:ilvl w:val="0"/>
          <w:numId w:val="1008"/>
        </w:numPr>
        <w:pStyle w:val="Compact"/>
      </w:pPr>
      <w:r>
        <w:t xml:space="preserve">Collaborated with researchers in Australia and North America to cross-validate results using synchronized data sets.</w:t>
      </w:r>
    </w:p>
    <w:bookmarkEnd w:id="31"/>
    <w:bookmarkStart w:id="32" w:name="Xc89c68a4f0575ea168262c905d38da12eef3608"/>
    <w:p>
      <w:pPr>
        <w:pStyle w:val="Heading3"/>
      </w:pPr>
      <w:r>
        <w:t xml:space="preserve">"Exoplanet Detection via Transit Photometry"</w:t>
      </w:r>
    </w:p>
    <w:p>
      <w:pPr>
        <w:pStyle w:val="FirstParagraph"/>
      </w:pPr>
      <w:r>
        <w:rPr>
          <w:bCs/>
          <w:b/>
        </w:rPr>
        <w:t xml:space="preserve">Chinese Academy of Sciences, Guangzhou</w:t>
      </w:r>
      <w:r>
        <w:t xml:space="preserve"> </w:t>
      </w:r>
      <w:r>
        <w:t xml:space="preserve">| 2018 – 2019</w:t>
      </w:r>
    </w:p>
    <w:p>
      <w:pPr>
        <w:numPr>
          <w:ilvl w:val="0"/>
          <w:numId w:val="1009"/>
        </w:numPr>
        <w:pStyle w:val="Compact"/>
      </w:pPr>
      <w:r>
        <w:t xml:space="preserve">Developed a machine learning model to identify exoplanet candidates from the Kepler Space Telescope data.</w:t>
      </w:r>
    </w:p>
    <w:p>
      <w:pPr>
        <w:numPr>
          <w:ilvl w:val="0"/>
          <w:numId w:val="1009"/>
        </w:numPr>
        <w:pStyle w:val="Compact"/>
      </w:pPr>
      <w:r>
        <w:t xml:space="preserve">Published findings in *Astronomy &amp; Astrophysics*, identifying three new exoplanets in the habitable zone.</w:t>
      </w:r>
    </w:p>
    <w:bookmarkEnd w:id="32"/>
    <w:bookmarkEnd w:id="33"/>
    <w:bookmarkStart w:id="34" w:name="publications"/>
    <w:p>
      <w:pPr>
        <w:pStyle w:val="Heading2"/>
      </w:pPr>
      <w:r>
        <w:t xml:space="preserve">Publications</w:t>
      </w:r>
    </w:p>
    <w:p>
      <w:pPr>
        <w:numPr>
          <w:ilvl w:val="0"/>
          <w:numId w:val="1010"/>
        </w:numPr>
        <w:pStyle w:val="Compact"/>
      </w:pPr>
      <w:r>
        <w:t xml:space="preserve">[Your Name], "Multi-wavelength Analysis of Extragalactic Sources," *The Astrophysical Journal*, 2021.</w:t>
      </w:r>
    </w:p>
    <w:p>
      <w:pPr>
        <w:numPr>
          <w:ilvl w:val="0"/>
          <w:numId w:val="1010"/>
        </w:numPr>
        <w:pStyle w:val="Compact"/>
      </w:pPr>
      <w:r>
        <w:t xml:space="preserve">[Your Name] et al., "Pulsar Timing Arrays and Gravitational Wave Detection," *Nature Astronomy*, 2020.</w:t>
      </w:r>
    </w:p>
    <w:p>
      <w:pPr>
        <w:numPr>
          <w:ilvl w:val="0"/>
          <w:numId w:val="1010"/>
        </w:numPr>
        <w:pStyle w:val="Compact"/>
      </w:pPr>
      <w:r>
        <w:t xml:space="preserve">[Your Name], "Star Formation Quenching in Early-Type Galaxies," *Monthly Notices of the Royal Astronomical Society*, 2019.</w:t>
      </w:r>
    </w:p>
    <w:bookmarkEnd w:id="34"/>
    <w:bookmarkStart w:id="35" w:name="skills"/>
    <w:p>
      <w:pPr>
        <w:pStyle w:val="Heading2"/>
      </w:pPr>
      <w:r>
        <w:t xml:space="preserve">Skills</w:t>
      </w:r>
    </w:p>
    <w:p>
      <w:pPr>
        <w:numPr>
          <w:ilvl w:val="0"/>
          <w:numId w:val="1011"/>
        </w:numPr>
        <w:pStyle w:val="Compact"/>
      </w:pPr>
      <w:r>
        <w:rPr>
          <w:bCs/>
          <w:b/>
        </w:rPr>
        <w:t xml:space="preserve">Data Analysis:</w:t>
      </w:r>
      <w:r>
        <w:t xml:space="preserve"> </w:t>
      </w:r>
      <w:r>
        <w:t xml:space="preserve">Python, MATLAB, IDL, IRAF, and Astropy.</w:t>
      </w:r>
    </w:p>
    <w:p>
      <w:pPr>
        <w:numPr>
          <w:ilvl w:val="0"/>
          <w:numId w:val="1011"/>
        </w:numPr>
        <w:pStyle w:val="Compact"/>
      </w:pPr>
      <w:r>
        <w:rPr>
          <w:bCs/>
          <w:b/>
        </w:rPr>
        <w:t xml:space="preserve">Observational Techniques:</w:t>
      </w:r>
      <w:r>
        <w:t xml:space="preserve"> </w:t>
      </w:r>
      <w:r>
        <w:t xml:space="preserve">Radio astronomy, optical spectroscopy, and photometry.</w:t>
      </w:r>
    </w:p>
    <w:p>
      <w:pPr>
        <w:numPr>
          <w:ilvl w:val="0"/>
          <w:numId w:val="1011"/>
        </w:numPr>
        <w:pStyle w:val="Compact"/>
      </w:pPr>
      <w:r>
        <w:rPr>
          <w:bCs/>
          <w:b/>
        </w:rPr>
        <w:t xml:space="preserve">Theoretical Modeling:</w:t>
      </w:r>
      <w:r>
        <w:t xml:space="preserve"> </w:t>
      </w:r>
      <w:r>
        <w:t xml:space="preserve">Cosmological simulations using N-body code and fluid dynamics.</w:t>
      </w:r>
    </w:p>
    <w:p>
      <w:pPr>
        <w:numPr>
          <w:ilvl w:val="0"/>
          <w:numId w:val="1011"/>
        </w:numPr>
        <w:pStyle w:val="Compact"/>
      </w:pPr>
      <w:r>
        <w:rPr>
          <w:bCs/>
          <w:b/>
        </w:rPr>
        <w:t xml:space="preserve">Languages:</w:t>
      </w:r>
      <w:r>
        <w:t xml:space="preserve"> </w:t>
      </w:r>
      <w:r>
        <w:t xml:space="preserve">English (fluent), Mandarin (native), and basic knowledge of French for international collaboration.</w:t>
      </w:r>
    </w:p>
    <w:bookmarkEnd w:id="35"/>
    <w:bookmarkStart w:id="36" w:name="certifications-training"/>
    <w:p>
      <w:pPr>
        <w:pStyle w:val="Heading2"/>
      </w:pPr>
      <w:r>
        <w:t xml:space="preserve">Certifications &amp; Training</w:t>
      </w:r>
    </w:p>
    <w:p>
      <w:pPr>
        <w:numPr>
          <w:ilvl w:val="0"/>
          <w:numId w:val="1012"/>
        </w:numPr>
        <w:pStyle w:val="Compact"/>
      </w:pPr>
      <w:r>
        <w:rPr>
          <w:bCs/>
          <w:b/>
        </w:rPr>
        <w:t xml:space="preserve">Advanced Data Analysis for Astronomers</w:t>
      </w:r>
      <w:r>
        <w:t xml:space="preserve"> </w:t>
      </w:r>
      <w:r>
        <w:t xml:space="preserve">– European Southern Observatory (ESO), 2019.</w:t>
      </w:r>
    </w:p>
    <w:p>
      <w:pPr>
        <w:numPr>
          <w:ilvl w:val="0"/>
          <w:numId w:val="1012"/>
        </w:numPr>
        <w:pStyle w:val="Compact"/>
      </w:pPr>
      <w:r>
        <w:rPr>
          <w:bCs/>
          <w:b/>
        </w:rPr>
        <w:t xml:space="preserve">Gravitational Wave Astronomy Workshop</w:t>
      </w:r>
      <w:r>
        <w:t xml:space="preserve"> </w:t>
      </w:r>
      <w:r>
        <w:t xml:space="preserve">– Kavli Institute for Theoretical Physics, China Guangzhou, 2020.</w:t>
      </w:r>
    </w:p>
    <w:p>
      <w:pPr>
        <w:numPr>
          <w:ilvl w:val="0"/>
          <w:numId w:val="1012"/>
        </w:numPr>
        <w:pStyle w:val="Compact"/>
      </w:pPr>
      <w:r>
        <w:rPr>
          <w:bCs/>
          <w:b/>
        </w:rPr>
        <w:t xml:space="preserve">Certified Python Developer</w:t>
      </w:r>
      <w:r>
        <w:t xml:space="preserve"> </w:t>
      </w:r>
      <w:r>
        <w:t xml:space="preserve">– Coursera, 2017.</w:t>
      </w:r>
    </w:p>
    <w:bookmarkEnd w:id="36"/>
    <w:bookmarkStart w:id="37" w:name="professional-affiliations"/>
    <w:p>
      <w:pPr>
        <w:pStyle w:val="Heading2"/>
      </w:pPr>
      <w:r>
        <w:t xml:space="preserve">Professional Affiliations</w:t>
      </w:r>
    </w:p>
    <w:p>
      <w:pPr>
        <w:numPr>
          <w:ilvl w:val="0"/>
          <w:numId w:val="1013"/>
        </w:numPr>
        <w:pStyle w:val="Compact"/>
      </w:pPr>
      <w:r>
        <w:t xml:space="preserve">Member, Chinese Astronomical Society (CAS), since 2018.</w:t>
      </w:r>
    </w:p>
    <w:p>
      <w:pPr>
        <w:numPr>
          <w:ilvl w:val="0"/>
          <w:numId w:val="1013"/>
        </w:numPr>
        <w:pStyle w:val="Compact"/>
      </w:pPr>
      <w:r>
        <w:t xml:space="preserve">Member, International Astronomical Union (IAU), since 2019.</w:t>
      </w:r>
    </w:p>
    <w:p>
      <w:pPr>
        <w:numPr>
          <w:ilvl w:val="0"/>
          <w:numId w:val="1013"/>
        </w:numPr>
        <w:pStyle w:val="Compact"/>
      </w:pPr>
      <w:r>
        <w:t xml:space="preserve">Reviewer, *The Astrophysical Journal* and *Monthly Notices of the Royal Astronomical Society*.</w:t>
      </w:r>
    </w:p>
    <w:bookmarkEnd w:id="37"/>
    <w:bookmarkStart w:id="38" w:name="references"/>
    <w:p>
      <w:pPr>
        <w:pStyle w:val="Heading2"/>
      </w:pPr>
      <w:r>
        <w:t xml:space="preserve">References</w:t>
      </w:r>
    </w:p>
    <w:p>
      <w:pPr>
        <w:pStyle w:val="FirstParagraph"/>
      </w:pPr>
      <w:r>
        <w:t xml:space="preserve">Available upon request. Contact [your.email@example.com] for detailed information.</w:t>
      </w:r>
    </w:p>
    <w:bookmarkEnd w:id="38"/>
    <w:p>
      <w:pPr>
        <w:pStyle w:val="BodyText"/>
      </w:pPr>
      <w:r>
        <w:t xml:space="preserve">This Curriculum Vitae is tailored for an Astronomer in China Guangzhou, emphasizing research contributions, academic excellence, and professional alignment with the region's scientific initiatives.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China Guangzhou</dc:title>
  <dc:creator/>
  <dc:language>en</dc:language>
  <cp:keywords/>
  <dcterms:created xsi:type="dcterms:W3CDTF">2025-12-01T14:40:15Z</dcterms:created>
  <dcterms:modified xsi:type="dcterms:W3CDTF">2025-12-01T14:40:15Z</dcterms:modified>
</cp:coreProperties>
</file>

<file path=docProps/custom.xml><?xml version="1.0" encoding="utf-8"?>
<Properties xmlns="http://schemas.openxmlformats.org/officeDocument/2006/custom-properties" xmlns:vt="http://schemas.openxmlformats.org/officeDocument/2006/docPropsVTypes"/>
</file>