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Japan</w:t>
      </w:r>
      <w:r>
        <w:t xml:space="preserve"> </w:t>
      </w:r>
      <w:r>
        <w:t xml:space="preserve">Osaka</w:t>
      </w:r>
    </w:p>
    <w:bookmarkStart w:id="36" w:name="curriculum-vitae"/>
    <w:p>
      <w:pPr>
        <w:pStyle w:val="Heading1"/>
      </w:pPr>
      <w:r>
        <w:t xml:space="preserve">Curriculum Vitae</w:t>
      </w:r>
    </w:p>
    <w:bookmarkStart w:id="35" w:name="astronomer-japan-osaka"/>
    <w:p>
      <w:pPr>
        <w:pStyle w:val="Heading2"/>
      </w:pPr>
      <w:r>
        <w:t xml:space="preserve">Astronomer | Japan Osaka</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Dr. Akira Tanaka</w:t>
      </w:r>
      <w:r>
        <w:br/>
      </w:r>
      <w:r>
        <w:rPr>
          <w:bCs/>
          <w:b/>
        </w:rPr>
        <w:t xml:space="preserve">Email:</w:t>
      </w:r>
      <w:r>
        <w:t xml:space="preserve"> </w:t>
      </w:r>
      <w:r>
        <w:t xml:space="preserve">akira.tanaka@astronomy.jp</w:t>
      </w:r>
      <w:r>
        <w:br/>
      </w:r>
      <w:r>
        <w:rPr>
          <w:bCs/>
          <w:b/>
        </w:rPr>
        <w:t xml:space="preserve">Phone:</w:t>
      </w:r>
      <w:r>
        <w:t xml:space="preserve"> </w:t>
      </w:r>
      <w:r>
        <w:t xml:space="preserve">+81-6-XXXX-XXXX</w:t>
      </w:r>
      <w:r>
        <w:br/>
      </w:r>
      <w:r>
        <w:rPr>
          <w:bCs/>
          <w:b/>
        </w:rPr>
        <w:t xml:space="preserve">Address:</w:t>
      </w:r>
      <w:r>
        <w:t xml:space="preserve"> </w:t>
      </w:r>
      <w:r>
        <w:t xml:space="preserve">123 Nakanoshima, Kita Ward, Osaka, Japan</w:t>
      </w:r>
    </w:p>
    <w:bookmarkEnd w:id="20"/>
    <w:bookmarkEnd w:id="21"/>
    <w:bookmarkStart w:id="22" w:name="professional-summary"/>
    <w:p>
      <w:pPr>
        <w:pStyle w:val="Heading3"/>
      </w:pPr>
      <w:r>
        <w:t xml:space="preserve">Professional Summary</w:t>
      </w:r>
    </w:p>
    <w:p>
      <w:pPr>
        <w:pStyle w:val="FirstParagraph"/>
      </w:pPr>
      <w:r>
        <w:t xml:space="preserve">Astronomer with over a decade of experience in astrophysical research and observational astronomy, specializing in extragalactic studies and cosmology. Proven expertise in data analysis, telescope operations, and international collaborations. Committed to advancing scientific knowledge through rigorous research and education. Currently based in Japan Osaka, where I contribute to cutting-edge astronomical projects at the Kavli Institute for the Physics and Mathematics of the Universe (Kavli IPMU) and collaborate with leading institutions such as Osaka University.</w:t>
      </w:r>
    </w:p>
    <w:bookmarkEnd w:id="22"/>
    <w:bookmarkStart w:id="23" w:name="education"/>
    <w:p>
      <w:pPr>
        <w:pStyle w:val="Heading3"/>
      </w:pPr>
      <w:r>
        <w:t xml:space="preserve">Education</w:t>
      </w:r>
    </w:p>
    <w:p>
      <w:pPr>
        <w:pStyle w:val="FirstParagraph"/>
      </w:pPr>
      <w:r>
        <w:rPr>
          <w:bCs/>
          <w:b/>
        </w:rPr>
        <w:t xml:space="preserve">Ph.D. in Astronomy</w:t>
      </w:r>
      <w:r>
        <w:br/>
      </w:r>
      <w:r>
        <w:t xml:space="preserve">University of Tokyo, Japan</w:t>
      </w:r>
      <w:r>
        <w:br/>
      </w:r>
      <w:r>
        <w:t xml:space="preserve">2010–2014</w:t>
      </w:r>
      <w:r>
        <w:br/>
      </w:r>
      <w:r>
        <w:t xml:space="preserve">Thesis: "Cosmic Microwave Background Anisotropies and Large-Scale Structure"</w:t>
      </w:r>
    </w:p>
    <w:p>
      <w:pPr>
        <w:pStyle w:val="BodyText"/>
      </w:pPr>
      <w:r>
        <w:rPr>
          <w:bCs/>
          <w:b/>
        </w:rPr>
        <w:t xml:space="preserve">M.Sc. in Physics</w:t>
      </w:r>
      <w:r>
        <w:br/>
      </w:r>
      <w:r>
        <w:t xml:space="preserve">Kyoto University, Japan</w:t>
      </w:r>
      <w:r>
        <w:br/>
      </w:r>
      <w:r>
        <w:t xml:space="preserve">2007–2010</w:t>
      </w:r>
      <w:r>
        <w:br/>
      </w:r>
      <w:r>
        <w:t xml:space="preserve">Specialization: Astrophysics and Relativity</w:t>
      </w:r>
    </w:p>
    <w:p>
      <w:pPr>
        <w:pStyle w:val="BodyText"/>
      </w:pPr>
      <w:r>
        <w:rPr>
          <w:bCs/>
          <w:b/>
        </w:rPr>
        <w:t xml:space="preserve">B.Sc. in Physics</w:t>
      </w:r>
      <w:r>
        <w:br/>
      </w:r>
      <w:r>
        <w:t xml:space="preserve">Osaka University, Japan</w:t>
      </w:r>
      <w:r>
        <w:br/>
      </w:r>
      <w:r>
        <w:t xml:space="preserve">2003–2007</w:t>
      </w:r>
    </w:p>
    <w:bookmarkEnd w:id="23"/>
    <w:bookmarkStart w:id="27" w:name="research-experience"/>
    <w:p>
      <w:pPr>
        <w:pStyle w:val="Heading3"/>
      </w:pPr>
      <w:r>
        <w:t xml:space="preserve">Research Experience</w:t>
      </w:r>
    </w:p>
    <w:bookmarkStart w:id="24" w:name="X33a11d82ab9edcd8e5e62888db520c6eec108e2"/>
    <w:p>
      <w:pPr>
        <w:pStyle w:val="Heading4"/>
      </w:pPr>
      <w:r>
        <w:t xml:space="preserve">Kavli Institute for the Physics and Mathematics of the Universe (Kavli IPMU), Japan Osaka</w:t>
      </w:r>
    </w:p>
    <w:p>
      <w:pPr>
        <w:pStyle w:val="FirstParagraph"/>
      </w:pPr>
      <w:r>
        <w:rPr>
          <w:bCs/>
          <w:b/>
        </w:rPr>
        <w:t xml:space="preserve">Senior Researcher</w:t>
      </w:r>
      <w:r>
        <w:t xml:space="preserve"> </w:t>
      </w:r>
      <w:r>
        <w:t xml:space="preserve">| 2018–Present</w:t>
      </w:r>
      <w:r>
        <w:br/>
      </w:r>
      <w:r>
        <w:t xml:space="preserve">- Leading a team to study dark matter distribution using gravitational lensing techniques.</w:t>
      </w:r>
      <w:r>
        <w:br/>
      </w:r>
      <w:r>
        <w:t xml:space="preserve">- Collaborating with the Subaru Telescope in Hawaii and the Atacama Large Millimeter Array (ALMA) in Chile.</w:t>
      </w:r>
      <w:r>
        <w:br/>
      </w:r>
      <w:r>
        <w:t xml:space="preserve">- Organizing international conferences on cosmology in Japan Osaka, fostering partnerships between Japanese and global institutions.</w:t>
      </w:r>
    </w:p>
    <w:bookmarkEnd w:id="24"/>
    <w:bookmarkStart w:id="25" w:name="osaka-university-department-of-astronomy"/>
    <w:p>
      <w:pPr>
        <w:pStyle w:val="Heading4"/>
      </w:pPr>
      <w:r>
        <w:t xml:space="preserve">Osaka University, Department of Astronomy</w:t>
      </w:r>
    </w:p>
    <w:p>
      <w:pPr>
        <w:pStyle w:val="FirstParagraph"/>
      </w:pPr>
      <w:r>
        <w:rPr>
          <w:bCs/>
          <w:b/>
        </w:rPr>
        <w:t xml:space="preserve">Research Fellow</w:t>
      </w:r>
      <w:r>
        <w:t xml:space="preserve"> </w:t>
      </w:r>
      <w:r>
        <w:t xml:space="preserve">| 2014–2018</w:t>
      </w:r>
      <w:r>
        <w:br/>
      </w:r>
      <w:r>
        <w:t xml:space="preserve">- Conducted observational campaigns using the 8.2m Subaru Telescope, focusing on high-redshift galaxies.</w:t>
      </w:r>
      <w:r>
        <w:br/>
      </w:r>
      <w:r>
        <w:t xml:space="preserve">- Published groundbreaking research on star formation rates in early universe galaxies, featured in *The Astrophysical Journal*.</w:t>
      </w:r>
      <w:r>
        <w:br/>
      </w:r>
      <w:r>
        <w:t xml:space="preserve">- Mentored graduate students and contributed to curriculum development for advanced astrophysics courses.</w:t>
      </w:r>
    </w:p>
    <w:bookmarkEnd w:id="25"/>
    <w:bookmarkStart w:id="26" w:name="european-southern-observatory-eso-chile"/>
    <w:p>
      <w:pPr>
        <w:pStyle w:val="Heading4"/>
      </w:pPr>
      <w:r>
        <w:t xml:space="preserve">European Southern Observatory (ESO), Chile</w:t>
      </w:r>
    </w:p>
    <w:p>
      <w:pPr>
        <w:pStyle w:val="FirstParagraph"/>
      </w:pPr>
      <w:r>
        <w:rPr>
          <w:bCs/>
          <w:b/>
        </w:rPr>
        <w:t xml:space="preserve">Visiting Researcher</w:t>
      </w:r>
      <w:r>
        <w:t xml:space="preserve"> </w:t>
      </w:r>
      <w:r>
        <w:t xml:space="preserve">| 2016–2017</w:t>
      </w:r>
      <w:r>
        <w:br/>
      </w:r>
      <w:r>
        <w:t xml:space="preserve">- Analyzed data from the VLT (Very Large Telescope) to study galaxy evolution.</w:t>
      </w:r>
      <w:r>
        <w:br/>
      </w:r>
      <w:r>
        <w:t xml:space="preserve">- Co-authored a paper on cosmic reionization, published in *Nature Astronomy*.</w:t>
      </w:r>
    </w:p>
    <w:bookmarkEnd w:id="26"/>
    <w:bookmarkEnd w:id="27"/>
    <w:bookmarkStart w:id="28" w:name="publications"/>
    <w:p>
      <w:pPr>
        <w:pStyle w:val="Heading3"/>
      </w:pPr>
      <w:r>
        <w:t xml:space="preserve">Publications</w:t>
      </w:r>
    </w:p>
    <w:p>
      <w:pPr>
        <w:numPr>
          <w:ilvl w:val="0"/>
          <w:numId w:val="1001"/>
        </w:numPr>
        <w:pStyle w:val="Compact"/>
      </w:pPr>
      <w:r>
        <w:t xml:space="preserve">Tanaka, A., et al. (2021). "Dark Matter Mapping via Gravitational Lensing in the Osaka Region." *Journal of Cosmology and Astroparticle Physics*, 2021(05), 045.</w:t>
      </w:r>
    </w:p>
    <w:p>
      <w:pPr>
        <w:numPr>
          <w:ilvl w:val="0"/>
          <w:numId w:val="1001"/>
        </w:numPr>
        <w:pStyle w:val="Compact"/>
      </w:pPr>
      <w:r>
        <w:t xml:space="preserve">Tanaka, A., &amp; Nakamura, H. (2019). "High-Redshift Galaxy Clusters in the Subaru Deep Field." *The Astrophysical Journal*, 875(2), 134.</w:t>
      </w:r>
    </w:p>
    <w:p>
      <w:pPr>
        <w:numPr>
          <w:ilvl w:val="0"/>
          <w:numId w:val="1001"/>
        </w:numPr>
        <w:pStyle w:val="Compact"/>
      </w:pPr>
      <w:r>
        <w:t xml:space="preserve">Tanaka, A., et al. (2017). "Cosmic Reionization: Insights from ALMA Observations." *Nature Astronomy*, 1, 0165.</w:t>
      </w:r>
    </w:p>
    <w:bookmarkEnd w:id="28"/>
    <w:bookmarkStart w:id="30" w:name="skills"/>
    <w:bookmarkStart w:id="29" w:name="technical-and-professional-skills"/>
    <w:p>
      <w:pPr>
        <w:pStyle w:val="Heading3"/>
      </w:pPr>
      <w:r>
        <w:t xml:space="preserve">Technical and Professional Skills</w:t>
      </w:r>
    </w:p>
    <w:p>
      <w:pPr>
        <w:numPr>
          <w:ilvl w:val="0"/>
          <w:numId w:val="1002"/>
        </w:numPr>
        <w:pStyle w:val="Compact"/>
      </w:pPr>
      <w:r>
        <w:t xml:space="preserve">Advanced data analysis using Python (Astropy, NumPy), IDL, and IRAF.</w:t>
      </w:r>
    </w:p>
    <w:p>
      <w:pPr>
        <w:numPr>
          <w:ilvl w:val="0"/>
          <w:numId w:val="1002"/>
        </w:numPr>
        <w:pStyle w:val="Compact"/>
      </w:pPr>
      <w:r>
        <w:t xml:space="preserve">Expertise in radio and optical telescope operations (Subaru, VLT, ALMA).</w:t>
      </w:r>
    </w:p>
    <w:p>
      <w:pPr>
        <w:numPr>
          <w:ilvl w:val="0"/>
          <w:numId w:val="1002"/>
        </w:numPr>
        <w:pStyle w:val="Compact"/>
      </w:pPr>
      <w:r>
        <w:t xml:space="preserve">Proficient in LaTeX for scientific writing and presentation tools (PowerPoint, Beamer).</w:t>
      </w:r>
    </w:p>
    <w:p>
      <w:pPr>
        <w:numPr>
          <w:ilvl w:val="0"/>
          <w:numId w:val="1002"/>
        </w:numPr>
        <w:pStyle w:val="Compact"/>
      </w:pPr>
      <w:r>
        <w:t xml:space="preserve">Strong understanding of cosmological models and astrophysical simulations.</w:t>
      </w:r>
    </w:p>
    <w:p>
      <w:pPr>
        <w:numPr>
          <w:ilvl w:val="0"/>
          <w:numId w:val="1002"/>
        </w:numPr>
        <w:pStyle w:val="Compact"/>
      </w:pPr>
      <w:r>
        <w:t xml:space="preserve">Fluent in Japanese and English; basic knowledge of Spanish for international collaborations.</w:t>
      </w:r>
    </w:p>
    <w:bookmarkEnd w:id="29"/>
    <w:bookmarkEnd w:id="30"/>
    <w:bookmarkStart w:id="31" w:name="professional-affiliations"/>
    <w:p>
      <w:pPr>
        <w:pStyle w:val="Heading3"/>
      </w:pPr>
      <w:r>
        <w:t xml:space="preserve">Professional Affiliations</w:t>
      </w:r>
    </w:p>
    <w:p>
      <w:pPr>
        <w:numPr>
          <w:ilvl w:val="0"/>
          <w:numId w:val="1003"/>
        </w:numPr>
        <w:pStyle w:val="Compact"/>
      </w:pPr>
      <w:r>
        <w:t xml:space="preserve">Member, Japan Society of Astronomy and Astrophysics (JAS) | 2015–Present</w:t>
      </w:r>
    </w:p>
    <w:p>
      <w:pPr>
        <w:numPr>
          <w:ilvl w:val="0"/>
          <w:numId w:val="1003"/>
        </w:numPr>
        <w:pStyle w:val="Compact"/>
      </w:pPr>
      <w:r>
        <w:t xml:space="preserve">Member, International Astronomical Union (IAU) | 2018–Present</w:t>
      </w:r>
    </w:p>
    <w:p>
      <w:pPr>
        <w:numPr>
          <w:ilvl w:val="0"/>
          <w:numId w:val="1003"/>
        </w:numPr>
        <w:pStyle w:val="Compact"/>
      </w:pPr>
      <w:r>
        <w:t xml:space="preserve">Reviewer for *The Astrophysical Journal* and *Monthly Notices of the Royal Astronomical Society*</w:t>
      </w:r>
    </w:p>
    <w:bookmarkEnd w:id="31"/>
    <w:bookmarkStart w:id="32" w:name="awards-and-achievements"/>
    <w:p>
      <w:pPr>
        <w:pStyle w:val="Heading3"/>
      </w:pPr>
      <w:r>
        <w:t xml:space="preserve">Awards and Achievements</w:t>
      </w:r>
    </w:p>
    <w:p>
      <w:pPr>
        <w:pStyle w:val="FirstParagraph"/>
      </w:pPr>
      <w:r>
        <w:rPr>
          <w:bCs/>
          <w:b/>
        </w:rPr>
        <w:t xml:space="preserve">Japan Science and Technology Agency (JST) Grant</w:t>
      </w:r>
      <w:r>
        <w:t xml:space="preserve"> </w:t>
      </w:r>
      <w:r>
        <w:t xml:space="preserve">| 2020</w:t>
      </w:r>
      <w:r>
        <w:br/>
      </w:r>
      <w:r>
        <w:t xml:space="preserve">- Awarded for innovative research on dark matter distribution in the Osaka region.</w:t>
      </w:r>
    </w:p>
    <w:p>
      <w:pPr>
        <w:pStyle w:val="BodyText"/>
      </w:pPr>
      <w:r>
        <w:rPr>
          <w:bCs/>
          <w:b/>
        </w:rPr>
        <w:t xml:space="preserve">Osaka University Research Excellence Award</w:t>
      </w:r>
      <w:r>
        <w:t xml:space="preserve"> </w:t>
      </w:r>
      <w:r>
        <w:t xml:space="preserve">| 2017</w:t>
      </w:r>
      <w:r>
        <w:br/>
      </w:r>
      <w:r>
        <w:t xml:space="preserve">- Recognized for contributions to observational astronomy and student mentorship.</w:t>
      </w:r>
    </w:p>
    <w:p>
      <w:pPr>
        <w:pStyle w:val="BodyText"/>
      </w:pPr>
      <w:r>
        <w:rPr>
          <w:bCs/>
          <w:b/>
        </w:rPr>
        <w:t xml:space="preserve">Outstanding Presentation Award, International Cosmic Ray Conference (ICRC)</w:t>
      </w:r>
      <w:r>
        <w:t xml:space="preserve"> </w:t>
      </w:r>
      <w:r>
        <w:t xml:space="preserve">| 2016</w:t>
      </w:r>
      <w:r>
        <w:br/>
      </w:r>
      <w:r>
        <w:t xml:space="preserve">- Presented findings on cosmic reionization at the ICRC in Tokyo.</w:t>
      </w:r>
    </w:p>
    <w:bookmarkEnd w:id="32"/>
    <w:bookmarkStart w:id="34" w:name="additional-info"/>
    <w:bookmarkStart w:id="33" w:name="additional-information"/>
    <w:p>
      <w:pPr>
        <w:pStyle w:val="Heading3"/>
      </w:pPr>
      <w:r>
        <w:t xml:space="preserve">Additional Information</w:t>
      </w:r>
    </w:p>
    <w:p>
      <w:pPr>
        <w:numPr>
          <w:ilvl w:val="0"/>
          <w:numId w:val="1004"/>
        </w:numPr>
        <w:pStyle w:val="Compact"/>
      </w:pPr>
      <w:r>
        <w:t xml:space="preserve">Passionate about science communication; regularly gives public lectures on astronomy in Osaka.</w:t>
      </w:r>
    </w:p>
    <w:p>
      <w:pPr>
        <w:numPr>
          <w:ilvl w:val="0"/>
          <w:numId w:val="1004"/>
        </w:numPr>
        <w:pStyle w:val="Compact"/>
      </w:pPr>
      <w:r>
        <w:t xml:space="preserve">Volunteer tutor for local high school students in physics and mathematics.</w:t>
      </w:r>
    </w:p>
    <w:p>
      <w:pPr>
        <w:numPr>
          <w:ilvl w:val="0"/>
          <w:numId w:val="1004"/>
        </w:numPr>
        <w:pStyle w:val="Compact"/>
      </w:pPr>
      <w:r>
        <w:t xml:space="preserve">Certified in Advanced Data Analysis (Coursera, 2021).</w:t>
      </w:r>
    </w:p>
    <w:bookmarkEnd w:id="33"/>
    <w:bookmarkEnd w:id="34"/>
    <w:p>
      <w:pPr>
        <w:pStyle w:val="FirstParagraph"/>
      </w:pPr>
      <w:r>
        <w:t xml:space="preserve">This Curriculum Vitae highlights the professional journey of Dr. Akira Tanaka, an Astronomer based in Japan Osaka, dedicated to advancing our understanding of the universe through rigorous research and collaboration.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Japan Osaka</dc:title>
  <dc:creator/>
  <dc:language>en</dc:language>
  <cp:keywords/>
  <dcterms:created xsi:type="dcterms:W3CDTF">2026-07-23T01:23:01Z</dcterms:created>
  <dcterms:modified xsi:type="dcterms:W3CDTF">2026-07-23T01:23:01Z</dcterms:modified>
</cp:coreProperties>
</file>

<file path=docProps/custom.xml><?xml version="1.0" encoding="utf-8"?>
<Properties xmlns="http://schemas.openxmlformats.org/officeDocument/2006/custom-properties" xmlns:vt="http://schemas.openxmlformats.org/officeDocument/2006/docPropsVTypes"/>
</file>