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p>
      <w:pPr>
        <w:pStyle w:val="FirstParagraph"/>
      </w:pPr>
      <w:r>
        <w:rPr>
          <w:bCs/>
          <w:b/>
        </w:rPr>
        <w:t xml:space="preserve">Name:</w:t>
      </w:r>
      <w:r>
        <w:t xml:space="preserve"> </w:t>
      </w:r>
      <w:r>
        <w:t xml:space="preserve">Dr. Aisha Al-Faraj</w:t>
      </w:r>
      <w:r>
        <w:br/>
      </w:r>
      <w:r>
        <w:rPr>
          <w:bCs/>
          <w:b/>
        </w:rPr>
        <w:t xml:space="preserve">Email:</w:t>
      </w:r>
      <w:r>
        <w:t xml:space="preserve"> </w:t>
      </w:r>
      <w:r>
        <w:t xml:space="preserve">aisha.al-faraj@kuwaitastronomy.org</w:t>
      </w:r>
      <w:r>
        <w:br/>
      </w:r>
      <w:r>
        <w:rPr>
          <w:bCs/>
          <w:b/>
        </w:rPr>
        <w:t xml:space="preserve">Phone:</w:t>
      </w:r>
      <w:r>
        <w:t xml:space="preserve"> </w:t>
      </w:r>
      <w:r>
        <w:t xml:space="preserve">+965 9988 7766</w:t>
      </w:r>
      <w:r>
        <w:br/>
      </w:r>
      <w:r>
        <w:rPr>
          <w:bCs/>
          <w:b/>
        </w:rPr>
        <w:t xml:space="preserve">Location:</w:t>
      </w:r>
      <w:r>
        <w:t xml:space="preserve"> </w:t>
      </w:r>
      <w:r>
        <w:t xml:space="preserve">Kuwait City, Kuwait</w:t>
      </w:r>
    </w:p>
    <w:bookmarkStart w:id="20" w:name="professional-summary"/>
    <w:p>
      <w:pPr>
        <w:pStyle w:val="Heading2"/>
      </w:pPr>
      <w:r>
        <w:t xml:space="preserve">Professional Summary</w:t>
      </w:r>
    </w:p>
    <w:p>
      <w:pPr>
        <w:pStyle w:val="FirstParagraph"/>
      </w:pPr>
      <w:r>
        <w:t xml:space="preserve">A dedicated and accomplished astronomer with over a decade of experience in observational astrophysics, space research, and planetary science. A native of Kuwait City, I am committed to advancing scientific knowledge in the Middle East through innovative research and education. My work focuses on star formation, galactic evolution, and the study of celestial phenomena relevant to the unique astronomical conditions in Kuwait and surrounding regions. With a strong academic background from prestigious institutions and hands-on experience at leading research centers in Kuwait City, I aim to contribute to national initiatives such as the Kuwait Space Program and regional collaborations with international observatories. My expertise aligns with the growing demand for scientific leadership in Kuwait City, where astronomy plays a pivotal role in both education and technological development.</w:t>
      </w:r>
    </w:p>
    <w:bookmarkEnd w:id="20"/>
    <w:bookmarkStart w:id="24" w:name="education"/>
    <w:p>
      <w:pPr>
        <w:pStyle w:val="Heading2"/>
      </w:pPr>
      <w:r>
        <w:t xml:space="preserve">Education</w:t>
      </w:r>
    </w:p>
    <w:bookmarkStart w:id="21" w:name="ph.d.-in-astronomy"/>
    <w:p>
      <w:pPr>
        <w:pStyle w:val="Heading3"/>
      </w:pPr>
      <w:r>
        <w:t xml:space="preserve">Ph.D. in Astronomy</w:t>
      </w:r>
    </w:p>
    <w:p>
      <w:pPr>
        <w:pStyle w:val="FirstParagraph"/>
      </w:pPr>
      <w:r>
        <w:rPr>
          <w:bCs/>
          <w:b/>
        </w:rPr>
        <w:t xml:space="preserve">University of Cambridge, UK</w:t>
      </w:r>
      <w:r>
        <w:br/>
      </w:r>
      <w:r>
        <w:t xml:space="preserve">2015–2018</w:t>
      </w:r>
      <w:r>
        <w:br/>
      </w:r>
      <w:r>
        <w:t xml:space="preserve">Dissertation: "Multi-Wavelength Analysis of Star-Forming Regions in the Milky Way" | Advisor: Prof. Richard Bower</w:t>
      </w:r>
    </w:p>
    <w:bookmarkEnd w:id="21"/>
    <w:bookmarkStart w:id="22" w:name="m.sc.-in-astrophysics"/>
    <w:p>
      <w:pPr>
        <w:pStyle w:val="Heading3"/>
      </w:pPr>
      <w:r>
        <w:t xml:space="preserve">M.Sc. in Astrophysics</w:t>
      </w:r>
    </w:p>
    <w:p>
      <w:pPr>
        <w:pStyle w:val="FirstParagraph"/>
      </w:pPr>
      <w:r>
        <w:rPr>
          <w:bCs/>
          <w:b/>
        </w:rPr>
        <w:t xml:space="preserve">Kuwait University, Kuwait City, Kuwait</w:t>
      </w:r>
      <w:r>
        <w:br/>
      </w:r>
      <w:r>
        <w:t xml:space="preserve">2012–2015</w:t>
      </w:r>
      <w:r>
        <w:br/>
      </w:r>
      <w:r>
        <w:t xml:space="preserve">Thesis: "Observational Studies of Exoplanetary Systems Using Ground-Based Telescopes" | Department of Physics</w:t>
      </w:r>
    </w:p>
    <w:bookmarkEnd w:id="22"/>
    <w:bookmarkStart w:id="23" w:name="b.sc.-in-physics"/>
    <w:p>
      <w:pPr>
        <w:pStyle w:val="Heading3"/>
      </w:pPr>
      <w:r>
        <w:t xml:space="preserve">B.Sc. in Physics</w:t>
      </w:r>
    </w:p>
    <w:p>
      <w:pPr>
        <w:pStyle w:val="FirstParagraph"/>
      </w:pPr>
      <w:r>
        <w:rPr>
          <w:bCs/>
          <w:b/>
        </w:rPr>
        <w:t xml:space="preserve">University of Jordan, Amman, Jordan</w:t>
      </w:r>
      <w:r>
        <w:br/>
      </w:r>
      <w:r>
        <w:t xml:space="preserve">2008–2012</w:t>
      </w:r>
      <w:r>
        <w:br/>
      </w:r>
      <w:r>
        <w:t xml:space="preserve">Specialization in Theoretical and Experimental Physics | Cum Laude Honors</w:t>
      </w:r>
    </w:p>
    <w:bookmarkEnd w:id="23"/>
    <w:bookmarkEnd w:id="24"/>
    <w:bookmarkStart w:id="28" w:name="professional-experience"/>
    <w:p>
      <w:pPr>
        <w:pStyle w:val="Heading2"/>
      </w:pPr>
      <w:r>
        <w:t xml:space="preserve">Professional Experience</w:t>
      </w:r>
    </w:p>
    <w:bookmarkStart w:id="25" w:name="senior-astronomer-research-lead"/>
    <w:p>
      <w:pPr>
        <w:pStyle w:val="Heading3"/>
      </w:pPr>
      <w:r>
        <w:t xml:space="preserve">Senior Astronomer &amp; Research Lead</w:t>
      </w:r>
    </w:p>
    <w:p>
      <w:pPr>
        <w:pStyle w:val="FirstParagraph"/>
      </w:pPr>
      <w:r>
        <w:rPr>
          <w:bCs/>
          <w:b/>
        </w:rPr>
        <w:t xml:space="preserve">Kuwait Institute for Scientific Research (KISR), Kuwait City, Kuwait</w:t>
      </w:r>
      <w:r>
        <w:br/>
      </w:r>
      <w:r>
        <w:t xml:space="preserve">2018–Present</w:t>
      </w:r>
      <w:r>
        <w:br/>
      </w:r>
      <w:r>
        <w:t xml:space="preserve">- Led a team of 15 researchers in the analysis of data from the KISR Space Observatory, focusing on solar activity and cosmic ray detection.</w:t>
      </w:r>
      <w:r>
        <w:br/>
      </w:r>
      <w:r>
        <w:t xml:space="preserve">- Collaborated with the Kuwait Space Program to develop a national satellite for atmospheric monitoring.</w:t>
      </w:r>
      <w:r>
        <w:br/>
      </w:r>
      <w:r>
        <w:t xml:space="preserve">- Published peer-reviewed articles in journals such as *Astronomy &amp; Astrophysics* and *Monthly Notices of the Royal Astronomical Society*.</w:t>
      </w:r>
      <w:r>
        <w:br/>
      </w:r>
      <w:r>
        <w:t xml:space="preserve">- Organized international conferences on astrophysics in Kuwait City, fostering partnerships with institutions like the European Southern Observatory (ESO) and NASA.</w:t>
      </w:r>
    </w:p>
    <w:bookmarkEnd w:id="25"/>
    <w:bookmarkStart w:id="26" w:name="research-scientist"/>
    <w:p>
      <w:pPr>
        <w:pStyle w:val="Heading3"/>
      </w:pPr>
      <w:r>
        <w:t xml:space="preserve">Research Scientist</w:t>
      </w:r>
    </w:p>
    <w:p>
      <w:pPr>
        <w:pStyle w:val="FirstParagraph"/>
      </w:pPr>
      <w:r>
        <w:rPr>
          <w:bCs/>
          <w:b/>
        </w:rPr>
        <w:t xml:space="preserve">University of Cambridge, UK</w:t>
      </w:r>
      <w:r>
        <w:br/>
      </w:r>
      <w:r>
        <w:t xml:space="preserve">2015–2018</w:t>
      </w:r>
      <w:r>
        <w:br/>
      </w:r>
      <w:r>
        <w:t xml:space="preserve">- Conducted research on star formation in distant galaxies using the Atacama Large Millimeter Array (ALMA).</w:t>
      </w:r>
      <w:r>
        <w:br/>
      </w:r>
      <w:r>
        <w:t xml:space="preserve">- Developed algorithms for processing astronomical data from radio telescopes.</w:t>
      </w:r>
      <w:r>
        <w:br/>
      </w:r>
      <w:r>
        <w:t xml:space="preserve">- Mentored graduate students in computational astrophysics and observational techniques.</w:t>
      </w:r>
    </w:p>
    <w:bookmarkEnd w:id="26"/>
    <w:bookmarkStart w:id="27" w:name="visiting-researcher"/>
    <w:p>
      <w:pPr>
        <w:pStyle w:val="Heading3"/>
      </w:pPr>
      <w:r>
        <w:t xml:space="preserve">Visiting Researcher</w:t>
      </w:r>
    </w:p>
    <w:p>
      <w:pPr>
        <w:pStyle w:val="FirstParagraph"/>
      </w:pPr>
      <w:r>
        <w:rPr>
          <w:bCs/>
          <w:b/>
        </w:rPr>
        <w:t xml:space="preserve">Max Planck Institute for Astronomy, Germany</w:t>
      </w:r>
      <w:r>
        <w:br/>
      </w:r>
      <w:r>
        <w:t xml:space="preserve">2017</w:t>
      </w:r>
      <w:r>
        <w:br/>
      </w:r>
      <w:r>
        <w:t xml:space="preserve">- Studied the chemical composition of interstellar clouds using high-resolution spectroscopy.</w:t>
      </w:r>
      <w:r>
        <w:br/>
      </w:r>
      <w:r>
        <w:t xml:space="preserve">- Contributed to a project on the formation of planetary systems in binary star environments.</w:t>
      </w:r>
    </w:p>
    <w:bookmarkEnd w:id="27"/>
    <w:bookmarkEnd w:id="28"/>
    <w:bookmarkStart w:id="29" w:name="research-interests"/>
    <w:p>
      <w:pPr>
        <w:pStyle w:val="Heading2"/>
      </w:pPr>
      <w:r>
        <w:t xml:space="preserve">Research Interests</w:t>
      </w:r>
    </w:p>
    <w:p>
      <w:pPr>
        <w:numPr>
          <w:ilvl w:val="0"/>
          <w:numId w:val="1001"/>
        </w:numPr>
        <w:pStyle w:val="Compact"/>
      </w:pPr>
      <w:r>
        <w:t xml:space="preserve">Star Formation and Stellar Evolution</w:t>
      </w:r>
    </w:p>
    <w:p>
      <w:pPr>
        <w:numPr>
          <w:ilvl w:val="0"/>
          <w:numId w:val="1001"/>
        </w:numPr>
        <w:pStyle w:val="Compact"/>
      </w:pPr>
      <w:r>
        <w:t xml:space="preserve">Galactic Structure and Dynamics</w:t>
      </w:r>
    </w:p>
    <w:p>
      <w:pPr>
        <w:numPr>
          <w:ilvl w:val="0"/>
          <w:numId w:val="1001"/>
        </w:numPr>
        <w:pStyle w:val="Compact"/>
      </w:pPr>
      <w:r>
        <w:t xml:space="preserve">Exoplanet Detection and Characterization</w:t>
      </w:r>
    </w:p>
    <w:p>
      <w:pPr>
        <w:numPr>
          <w:ilvl w:val="0"/>
          <w:numId w:val="1001"/>
        </w:numPr>
        <w:pStyle w:val="Compact"/>
      </w:pPr>
      <w:r>
        <w:t xml:space="preserve">Cosmic Microwave Background Analysis</w:t>
      </w:r>
    </w:p>
    <w:p>
      <w:pPr>
        <w:numPr>
          <w:ilvl w:val="0"/>
          <w:numId w:val="1001"/>
        </w:numPr>
        <w:pStyle w:val="Compact"/>
      </w:pPr>
      <w:r>
        <w:t xml:space="preserve">Astronomy Education in the Middle East</w:t>
      </w:r>
    </w:p>
    <w:bookmarkEnd w:id="29"/>
    <w:bookmarkStart w:id="30" w:name="publications"/>
    <w:p>
      <w:pPr>
        <w:pStyle w:val="Heading2"/>
      </w:pPr>
      <w:r>
        <w:t xml:space="preserve">Publications</w:t>
      </w:r>
    </w:p>
    <w:p>
      <w:pPr>
        <w:pStyle w:val="FirstParagraph"/>
      </w:pPr>
      <w:r>
        <w:rPr>
          <w:bCs/>
          <w:b/>
        </w:rPr>
        <w:t xml:space="preserve">Peer-Reviewed Articles:</w:t>
      </w:r>
    </w:p>
    <w:p>
      <w:pPr>
        <w:numPr>
          <w:ilvl w:val="0"/>
          <w:numId w:val="1002"/>
        </w:numPr>
        <w:pStyle w:val="Compact"/>
      </w:pPr>
      <w:r>
        <w:t xml:space="preserve">"Multi-Wavelength Observations of Young Stellar Objects in the Perseus Molecular Cloud," *Astronomy &amp; Astrophysics*, 2019.</w:t>
      </w:r>
    </w:p>
    <w:p>
      <w:pPr>
        <w:numPr>
          <w:ilvl w:val="0"/>
          <w:numId w:val="1002"/>
        </w:numPr>
        <w:pStyle w:val="Compact"/>
      </w:pPr>
      <w:r>
        <w:t xml:space="preserve">"Solar Flare Activity Correlation with Space Weather in the Kuwait Region," *Journal of Space Weather and Space Climate*, 2021.</w:t>
      </w:r>
    </w:p>
    <w:p>
      <w:pPr>
        <w:numPr>
          <w:ilvl w:val="0"/>
          <w:numId w:val="1002"/>
        </w:numPr>
        <w:pStyle w:val="Compact"/>
      </w:pPr>
      <w:r>
        <w:t xml:space="preserve">"Exoplanet Atmosphere Analysis Using Transit Photometry," *Monthly Notices of the Royal Astronomical Society*, 2020.</w:t>
      </w:r>
    </w:p>
    <w:p>
      <w:pPr>
        <w:pStyle w:val="FirstParagraph"/>
      </w:pPr>
      <w:r>
        <w:rPr>
          <w:bCs/>
          <w:b/>
        </w:rPr>
        <w:t xml:space="preserve">Book Chapters:</w:t>
      </w:r>
    </w:p>
    <w:p>
      <w:pPr>
        <w:numPr>
          <w:ilvl w:val="0"/>
          <w:numId w:val="1003"/>
        </w:numPr>
        <w:pStyle w:val="Compact"/>
      </w:pPr>
      <w:r>
        <w:t xml:space="preserve">"Astronomy in the Arab World: Challenges and Opportunities," in *The Oxford Handbook of Astronomy and Astrophysics* (Oxford University Press, 2021).</w:t>
      </w:r>
    </w:p>
    <w:bookmarkEnd w:id="30"/>
    <w:bookmarkStart w:id="31" w:name="technical-skills"/>
    <w:p>
      <w:pPr>
        <w:pStyle w:val="Heading2"/>
      </w:pPr>
      <w:r>
        <w:t xml:space="preserve">Technical Skills</w:t>
      </w:r>
    </w:p>
    <w:p>
      <w:pPr>
        <w:numPr>
          <w:ilvl w:val="0"/>
          <w:numId w:val="1004"/>
        </w:numPr>
        <w:pStyle w:val="Compact"/>
      </w:pPr>
      <w:r>
        <w:t xml:space="preserve">Data Analysis: Python, MATLAB, IDL, IRAF</w:t>
      </w:r>
    </w:p>
    <w:p>
      <w:pPr>
        <w:numPr>
          <w:ilvl w:val="0"/>
          <w:numId w:val="1004"/>
        </w:numPr>
        <w:pStyle w:val="Compact"/>
      </w:pPr>
      <w:r>
        <w:t xml:space="preserve">Observational Techniques: Radio Astronomy, Optical Imaging, Spectroscopy</w:t>
      </w:r>
    </w:p>
    <w:p>
      <w:pPr>
        <w:numPr>
          <w:ilvl w:val="0"/>
          <w:numId w:val="1004"/>
        </w:numPr>
        <w:pStyle w:val="Compact"/>
      </w:pPr>
      <w:r>
        <w:t xml:space="preserve">Software: AIPS, CASA, DS9</w:t>
      </w:r>
    </w:p>
    <w:p>
      <w:pPr>
        <w:numPr>
          <w:ilvl w:val="0"/>
          <w:numId w:val="1004"/>
        </w:numPr>
        <w:pStyle w:val="Compact"/>
      </w:pPr>
      <w:r>
        <w:t xml:space="preserve">Languages: English (fluent), Arabic (native), French (basic)</w:t>
      </w:r>
    </w:p>
    <w:bookmarkEnd w:id="31"/>
    <w:bookmarkStart w:id="32" w:name="awards-and-honors"/>
    <w:p>
      <w:pPr>
        <w:pStyle w:val="Heading2"/>
      </w:pPr>
      <w:r>
        <w:t xml:space="preserve">Awards and Honors</w:t>
      </w:r>
    </w:p>
    <w:p>
      <w:pPr>
        <w:numPr>
          <w:ilvl w:val="0"/>
          <w:numId w:val="1005"/>
        </w:numPr>
        <w:pStyle w:val="Compact"/>
      </w:pPr>
      <w:r>
        <w:t xml:space="preserve">Best Research Paper Award, Kuwait Astronomical Society, 2020.</w:t>
      </w:r>
    </w:p>
    <w:p>
      <w:pPr>
        <w:numPr>
          <w:ilvl w:val="0"/>
          <w:numId w:val="1005"/>
        </w:numPr>
        <w:pStyle w:val="Compact"/>
      </w:pPr>
      <w:r>
        <w:t xml:space="preserve">Young Scientist Fellowship, Kuwait Foundation for the Advancement of Sciences (KFAS), 2017.</w:t>
      </w:r>
    </w:p>
    <w:p>
      <w:pPr>
        <w:numPr>
          <w:ilvl w:val="0"/>
          <w:numId w:val="1005"/>
        </w:numPr>
        <w:pStyle w:val="Compact"/>
      </w:pPr>
      <w:r>
        <w:t xml:space="preserve">Outstanding Graduate in Physics, University of Jordan, 2012.</w:t>
      </w:r>
    </w:p>
    <w:bookmarkEnd w:id="32"/>
    <w:bookmarkStart w:id="33" w:name="professional-affiliations"/>
    <w:p>
      <w:pPr>
        <w:pStyle w:val="Heading2"/>
      </w:pPr>
      <w:r>
        <w:t xml:space="preserve">Professional Affiliations</w:t>
      </w:r>
    </w:p>
    <w:p>
      <w:pPr>
        <w:numPr>
          <w:ilvl w:val="0"/>
          <w:numId w:val="1006"/>
        </w:numPr>
        <w:pStyle w:val="Compact"/>
      </w:pPr>
      <w:r>
        <w:t xml:space="preserve">Middle East Astronomical Society (MEAS)</w:t>
      </w:r>
    </w:p>
    <w:p>
      <w:pPr>
        <w:numPr>
          <w:ilvl w:val="0"/>
          <w:numId w:val="1006"/>
        </w:numPr>
        <w:pStyle w:val="Compact"/>
      </w:pPr>
      <w:r>
        <w:t xml:space="preserve">American Astronomical Society (AAS)</w:t>
      </w:r>
    </w:p>
    <w:p>
      <w:pPr>
        <w:numPr>
          <w:ilvl w:val="0"/>
          <w:numId w:val="1006"/>
        </w:numPr>
        <w:pStyle w:val="Compact"/>
      </w:pPr>
      <w:r>
        <w:t xml:space="preserve">European Astronomical Society (EAS)</w:t>
      </w:r>
    </w:p>
    <w:p>
      <w:pPr>
        <w:numPr>
          <w:ilvl w:val="0"/>
          <w:numId w:val="1006"/>
        </w:numPr>
        <w:pStyle w:val="Compact"/>
      </w:pPr>
      <w:r>
        <w:t xml:space="preserve">Kuwait Institute for Scientific Research (KISR) Research Council</w:t>
      </w:r>
    </w:p>
    <w:bookmarkEnd w:id="33"/>
    <w:bookmarkStart w:id="34" w:name="community-and-outreach"/>
    <w:p>
      <w:pPr>
        <w:pStyle w:val="Heading2"/>
      </w:pPr>
      <w:r>
        <w:t xml:space="preserve">Community and Outreach</w:t>
      </w:r>
    </w:p>
    <w:p>
      <w:pPr>
        <w:pStyle w:val="FirstParagraph"/>
      </w:pPr>
      <w:r>
        <w:rPr>
          <w:bCs/>
          <w:b/>
        </w:rPr>
        <w:t xml:space="preserve">Kuwait City Astronomy Club</w:t>
      </w:r>
      <w:r>
        <w:br/>
      </w:r>
      <w:r>
        <w:t xml:space="preserve">2019–Present</w:t>
      </w:r>
      <w:r>
        <w:br/>
      </w:r>
      <w:r>
        <w:t xml:space="preserve">- Organized monthly stargazing events for students and the public.</w:t>
      </w:r>
      <w:r>
        <w:br/>
      </w:r>
      <w:r>
        <w:t xml:space="preserve">- Developed an online educational platform to teach astronomy basics to schools in Kuwait City.</w:t>
      </w:r>
    </w:p>
    <w:p>
      <w:pPr>
        <w:pStyle w:val="BodyText"/>
      </w:pPr>
      <w:r>
        <w:rPr>
          <w:bCs/>
          <w:b/>
        </w:rPr>
        <w:t xml:space="preserve">Science Ambassador, UNESCO</w:t>
      </w:r>
      <w:r>
        <w:br/>
      </w:r>
      <w:r>
        <w:t xml:space="preserve">2016–2018</w:t>
      </w:r>
      <w:r>
        <w:br/>
      </w:r>
      <w:r>
        <w:t xml:space="preserve">- Promoted STEM education initiatives in Middle Eastern countries, focusing on underrepresented communities.</w:t>
      </w:r>
    </w:p>
    <w:bookmarkEnd w:id="34"/>
    <w:bookmarkStart w:id="35" w:name="languages-and-other-information"/>
    <w:p>
      <w:pPr>
        <w:pStyle w:val="Heading2"/>
      </w:pPr>
      <w:r>
        <w:t xml:space="preserve">Languages and Other Information</w:t>
      </w:r>
    </w:p>
    <w:p>
      <w:pPr>
        <w:numPr>
          <w:ilvl w:val="0"/>
          <w:numId w:val="1007"/>
        </w:numPr>
        <w:pStyle w:val="Compact"/>
      </w:pPr>
      <w:r>
        <w:t xml:space="preserve">English: Professional proficiency</w:t>
      </w:r>
    </w:p>
    <w:p>
      <w:pPr>
        <w:numPr>
          <w:ilvl w:val="0"/>
          <w:numId w:val="1007"/>
        </w:numPr>
        <w:pStyle w:val="Compact"/>
      </w:pPr>
      <w:r>
        <w:t xml:space="preserve">Arabic: Native speaker</w:t>
      </w:r>
    </w:p>
    <w:p>
      <w:pPr>
        <w:numPr>
          <w:ilvl w:val="0"/>
          <w:numId w:val="1007"/>
        </w:numPr>
        <w:pStyle w:val="Compact"/>
      </w:pPr>
      <w:r>
        <w:t xml:space="preserve">French: Basic understanding</w: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2026-06-01T09:13:09Z</dcterms:created>
  <dcterms:modified xsi:type="dcterms:W3CDTF">2026-06-01T09:13:09Z</dcterms:modified>
</cp:coreProperties>
</file>

<file path=docProps/custom.xml><?xml version="1.0" encoding="utf-8"?>
<Properties xmlns="http://schemas.openxmlformats.org/officeDocument/2006/custom-properties" xmlns:vt="http://schemas.openxmlformats.org/officeDocument/2006/docPropsVTypes"/>
</file>