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Xc9f42b919ba049b89b9b7139885a4845c36e185"/>
    <w:p>
      <w:pPr>
        <w:pStyle w:val="Heading2"/>
      </w:pPr>
      <w:r>
        <w:t xml:space="preserve">Astronomer Specializing in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 El Fassi</w:t>
      </w:r>
      <w:r>
        <w:br/>
      </w:r>
      <w:r>
        <w:rPr>
          <w:bCs/>
          <w:b/>
        </w:rPr>
        <w:t xml:space="preserve">Email:</w:t>
      </w:r>
      <w:r>
        <w:t xml:space="preserve"> </w:t>
      </w:r>
      <w:r>
        <w:t xml:space="preserve">amina.el.fassi@astronomy.ma</w:t>
      </w:r>
      <w:r>
        <w:br/>
      </w:r>
      <w:r>
        <w:rPr>
          <w:bCs/>
          <w:b/>
        </w:rPr>
        <w:t xml:space="preserve">Phone:</w:t>
      </w:r>
      <w:r>
        <w:t xml:space="preserve"> </w:t>
      </w:r>
      <w:r>
        <w:t xml:space="preserve">+212 600 123 4567</w:t>
      </w:r>
      <w:r>
        <w:br/>
      </w:r>
      <w:r>
        <w:rPr>
          <w:bCs/>
          <w:b/>
        </w:rPr>
        <w:t xml:space="preserve">Address:</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and innovative Astronomer with over a decade of experience in observational astrophysics, data analysis, and public engagement. My work as an Astronomer in Morocco Casablanca is deeply rooted in advancing scientific research while fostering collaboration between local institutions and international partners. I specialize in the study of celestial phenomena, planetary systems, and cosmic evolution. My expertise includes utilizing cutting-edge telescopes such as the Oukaimeden Observatory (near Marrakesh) to conduct high-precision observations, with a focus on regions of interest in North Africa. As a Curriculum Vitae for an Astronomer in Morocco Casablanca, I emphasize the importance of integrating traditional knowledge with modern science to inspire future generations of researchers.</w:t>
      </w:r>
    </w:p>
    <w:bookmarkEnd w:id="21"/>
    <w:bookmarkStart w:id="22" w:name="education"/>
    <w:p>
      <w:pPr>
        <w:pStyle w:val="Heading3"/>
      </w:pPr>
      <w:r>
        <w:t xml:space="preserve">Education</w:t>
      </w:r>
    </w:p>
    <w:p>
      <w:pPr>
        <w:numPr>
          <w:ilvl w:val="0"/>
          <w:numId w:val="1001"/>
        </w:numPr>
        <w:pStyle w:val="Compact"/>
      </w:pPr>
      <w:r>
        <w:rPr>
          <w:bCs/>
          <w:b/>
        </w:rPr>
        <w:t xml:space="preserve">MSc in Astronomy and Astrophysics</w:t>
      </w:r>
      <w:r>
        <w:t xml:space="preserve">, Mohammed V University, Rabat, Morocco (2010)</w:t>
      </w:r>
    </w:p>
    <w:p>
      <w:pPr>
        <w:numPr>
          <w:ilvl w:val="0"/>
          <w:numId w:val="1001"/>
        </w:numPr>
        <w:pStyle w:val="Compact"/>
      </w:pPr>
      <w:r>
        <w:rPr>
          <w:bCs/>
          <w:b/>
        </w:rPr>
        <w:t xml:space="preserve">PhD in Extragalactic Astronomy</w:t>
      </w:r>
      <w:r>
        <w:t xml:space="preserve">, University of Paris-Saclay, France (2014)</w:t>
      </w:r>
    </w:p>
    <w:p>
      <w:pPr>
        <w:numPr>
          <w:ilvl w:val="0"/>
          <w:numId w:val="1001"/>
        </w:numPr>
        <w:pStyle w:val="Compact"/>
      </w:pPr>
      <w:r>
        <w:rPr>
          <w:bCs/>
          <w:b/>
        </w:rPr>
        <w:t xml:space="preserve">Postdoctoral Research Fellowship</w:t>
      </w:r>
      <w:r>
        <w:t xml:space="preserve">, Max Planck Institute for Astrophysics, Germany (2015–2017)</w:t>
      </w:r>
    </w:p>
    <w:bookmarkEnd w:id="22"/>
    <w:bookmarkStart w:id="26" w:name="professional-experience"/>
    <w:p>
      <w:pPr>
        <w:pStyle w:val="Heading3"/>
      </w:pPr>
      <w:r>
        <w:t xml:space="preserve">Professional Experience</w:t>
      </w:r>
    </w:p>
    <w:bookmarkStart w:id="23" w:name="X74c4540c0da110dff5fa1fbb726005eda339d6f"/>
    <w:p>
      <w:pPr>
        <w:pStyle w:val="Heading4"/>
      </w:pPr>
      <w:r>
        <w:t xml:space="preserve">Astronomer at the Casablanca Observatory (2018–Present)</w:t>
      </w:r>
    </w:p>
    <w:p>
      <w:pPr>
        <w:pStyle w:val="FirstParagraph"/>
      </w:pPr>
      <w:r>
        <w:t xml:space="preserve">Lead researcher in projects analyzing the structure of galaxies and dark matter distribution. Collaborated with Moroccan universities to develop educational programs for students in Casablanca. Spearheaded the installation of a new spectrograph to enhance observational capabilities at the observatory, which is strategically located to monitor celestial events visible from North Africa.</w:t>
      </w:r>
    </w:p>
    <w:bookmarkEnd w:id="23"/>
    <w:bookmarkStart w:id="24" w:name="Xfc435aabe50c68b74910bf77c1cc9954ab09a2a"/>
    <w:p>
      <w:pPr>
        <w:pStyle w:val="Heading4"/>
      </w:pPr>
      <w:r>
        <w:t xml:space="preserve">Research Scientist, Oukaimeden Observatory (2017–2018)</w:t>
      </w:r>
    </w:p>
    <w:p>
      <w:pPr>
        <w:pStyle w:val="FirstParagraph"/>
      </w:pPr>
      <w:r>
        <w:t xml:space="preserve">Participated in international collaborations such as the European Southern Observatory (ESO) and the African Astronomical Society. Conducted field studies on variable stars and contributed to publications in peer-reviewed journals. Organized workshops for local educators to integrate astronomy into school curricula, emphasizing Morocco Casablanca's role as a hub for astronomical research.</w:t>
      </w:r>
    </w:p>
    <w:bookmarkEnd w:id="24"/>
    <w:bookmarkStart w:id="25" w:name="X5d213214a0fa12d3162448e0f1b1925b4f1fcb4"/>
    <w:p>
      <w:pPr>
        <w:pStyle w:val="Heading4"/>
      </w:pPr>
      <w:r>
        <w:t xml:space="preserve">Teaching Assistant, Hassan II University of Casablanca (2015–2017)</w:t>
      </w:r>
    </w:p>
    <w:p>
      <w:pPr>
        <w:pStyle w:val="FirstParagraph"/>
      </w:pPr>
      <w:r>
        <w:t xml:space="preserve">Taught undergraduate courses in astrophysics and planetary science. Mentored students in research projects focused on solar system dynamics and exoplanet detection, fostering a culture of scientific inquiry in Morocco Casablanca.</w:t>
      </w:r>
    </w:p>
    <w:bookmarkEnd w:id="25"/>
    <w:bookmarkEnd w:id="26"/>
    <w:bookmarkStart w:id="27" w:name="research-interests"/>
    <w:p>
      <w:pPr>
        <w:pStyle w:val="Heading3"/>
      </w:pPr>
      <w:r>
        <w:t xml:space="preserve">Research Interests</w:t>
      </w:r>
    </w:p>
    <w:p>
      <w:pPr>
        <w:numPr>
          <w:ilvl w:val="0"/>
          <w:numId w:val="1002"/>
        </w:numPr>
        <w:pStyle w:val="Compact"/>
      </w:pPr>
      <w:r>
        <w:t xml:space="preserve">Galaxy formation and evolution</w:t>
      </w:r>
    </w:p>
    <w:p>
      <w:pPr>
        <w:numPr>
          <w:ilvl w:val="0"/>
          <w:numId w:val="1002"/>
        </w:numPr>
        <w:pStyle w:val="Compact"/>
      </w:pPr>
      <w:r>
        <w:t xml:space="preserve">Dark matter and cosmic structure</w:t>
      </w:r>
    </w:p>
    <w:p>
      <w:pPr>
        <w:numPr>
          <w:ilvl w:val="0"/>
          <w:numId w:val="1002"/>
        </w:numPr>
        <w:pStyle w:val="Compact"/>
      </w:pPr>
      <w:r>
        <w:t xml:space="preserve">Exoplanet detection and characterization</w:t>
      </w:r>
    </w:p>
    <w:p>
      <w:pPr>
        <w:numPr>
          <w:ilvl w:val="0"/>
          <w:numId w:val="1002"/>
        </w:numPr>
        <w:pStyle w:val="Compact"/>
      </w:pPr>
      <w:r>
        <w:t xml:space="preserve">Celestial mechanics and orbital dynamics</w:t>
      </w:r>
    </w:p>
    <w:p>
      <w:pPr>
        <w:numPr>
          <w:ilvl w:val="0"/>
          <w:numId w:val="1002"/>
        </w:numPr>
        <w:pStyle w:val="Compact"/>
      </w:pPr>
      <w:r>
        <w:t xml:space="preserve">Astronomical instrumentation development</w:t>
      </w:r>
    </w:p>
    <w:bookmarkEnd w:id="27"/>
    <w:bookmarkStart w:id="28" w:name="publications"/>
    <w:p>
      <w:pPr>
        <w:pStyle w:val="Heading3"/>
      </w:pPr>
      <w:r>
        <w:t xml:space="preserve">Publications</w:t>
      </w:r>
    </w:p>
    <w:p>
      <w:pPr>
        <w:numPr>
          <w:ilvl w:val="0"/>
          <w:numId w:val="1003"/>
        </w:numPr>
        <w:pStyle w:val="Compact"/>
      </w:pPr>
      <w:r>
        <w:rPr>
          <w:bCs/>
          <w:b/>
        </w:rPr>
        <w:t xml:space="preserve">El Fassi, A.</w:t>
      </w:r>
      <w:r>
        <w:t xml:space="preserve">, et al. (2021). "Galactic Dynamics in the Local Universe: Observational Insights from Morocco Casablanca." *Astronomy &amp; Astrophysics Journal*, 456(3), 123–145.</w:t>
      </w:r>
    </w:p>
    <w:p>
      <w:pPr>
        <w:numPr>
          <w:ilvl w:val="0"/>
          <w:numId w:val="1003"/>
        </w:numPr>
        <w:pStyle w:val="Compact"/>
      </w:pPr>
      <w:r>
        <w:rPr>
          <w:bCs/>
          <w:b/>
        </w:rPr>
        <w:t xml:space="preserve">El Fassi, A.</w:t>
      </w:r>
      <w:r>
        <w:t xml:space="preserve">, et al. (2020). "Spectroscopic Analysis of Variable Stars in the Oukaimeden Region." *Monthly Notices of the Royal Astronomical Society*, 498(2), 876–890.</w:t>
      </w:r>
    </w:p>
    <w:p>
      <w:pPr>
        <w:numPr>
          <w:ilvl w:val="0"/>
          <w:numId w:val="1003"/>
        </w:numPr>
        <w:pStyle w:val="Compact"/>
      </w:pPr>
      <w:r>
        <w:rPr>
          <w:bCs/>
          <w:b/>
        </w:rPr>
        <w:t xml:space="preserve">El Fassi, A.</w:t>
      </w:r>
      <w:r>
        <w:t xml:space="preserve">, et al. (2019). "Educational Outreach in Moroccan Astronomy: A Case Study from Casablanca." *Journal of Astronomy Education*, 12(4), 56–72.</w:t>
      </w:r>
    </w:p>
    <w:bookmarkEnd w:id="28"/>
    <w:bookmarkStart w:id="29" w:name="skills-competencies"/>
    <w:p>
      <w:pPr>
        <w:pStyle w:val="Heading3"/>
      </w:pPr>
      <w:r>
        <w:t xml:space="preserve">Skills &amp; Competencies</w:t>
      </w:r>
    </w:p>
    <w:p>
      <w:pPr>
        <w:numPr>
          <w:ilvl w:val="0"/>
          <w:numId w:val="1004"/>
        </w:numPr>
        <w:pStyle w:val="Compact"/>
      </w:pPr>
      <w:r>
        <w:t xml:space="preserve">Advanced data analysis using Python, IRAF, and MATLAB</w:t>
      </w:r>
    </w:p>
    <w:p>
      <w:pPr>
        <w:numPr>
          <w:ilvl w:val="0"/>
          <w:numId w:val="1004"/>
        </w:numPr>
        <w:pStyle w:val="Compact"/>
      </w:pPr>
      <w:r>
        <w:t xml:space="preserve">Expertise in telescope operation and observational techniques (optical/infrared)</w:t>
      </w:r>
    </w:p>
    <w:p>
      <w:pPr>
        <w:numPr>
          <w:ilvl w:val="0"/>
          <w:numId w:val="1004"/>
        </w:numPr>
        <w:pStyle w:val="Compact"/>
      </w:pPr>
      <w:r>
        <w:t xml:space="preserve">Proficient in LaTeX for academic publishing and presentation design</w:t>
      </w:r>
    </w:p>
    <w:p>
      <w:pPr>
        <w:numPr>
          <w:ilvl w:val="0"/>
          <w:numId w:val="1004"/>
        </w:numPr>
        <w:pStyle w:val="Compact"/>
      </w:pPr>
      <w:r>
        <w:t xml:space="preserve">Cultural competence in Morocco Casablanca: Fluent in Arabic, French, and English; knowledgeable about local scientific traditions</w:t>
      </w:r>
    </w:p>
    <w:p>
      <w:pPr>
        <w:numPr>
          <w:ilvl w:val="0"/>
          <w:numId w:val="1004"/>
        </w:numPr>
        <w:pStyle w:val="Compact"/>
      </w:pPr>
      <w:r>
        <w:t xml:space="preserve">Strong communication skills for public lectures, workshops, and media engagements</w:t>
      </w:r>
    </w:p>
    <w:bookmarkEnd w:id="29"/>
    <w:bookmarkStart w:id="30" w:name="certifications-training"/>
    <w:p>
      <w:pPr>
        <w:pStyle w:val="Heading3"/>
      </w:pPr>
      <w:r>
        <w:t xml:space="preserve">Certifications &amp; Training</w:t>
      </w:r>
    </w:p>
    <w:p>
      <w:pPr>
        <w:numPr>
          <w:ilvl w:val="0"/>
          <w:numId w:val="1005"/>
        </w:numPr>
        <w:pStyle w:val="Compact"/>
      </w:pPr>
      <w:r>
        <w:t xml:space="preserve">Certificate in Research Ethics, University of Cambridge (2016)</w:t>
      </w:r>
    </w:p>
    <w:p>
      <w:pPr>
        <w:numPr>
          <w:ilvl w:val="0"/>
          <w:numId w:val="1005"/>
        </w:numPr>
        <w:pStyle w:val="Compact"/>
      </w:pPr>
      <w:r>
        <w:t xml:space="preserve">Advanced Workshop on Cosmic Microwave Background Analysis, ESO (2019)</w:t>
      </w:r>
    </w:p>
    <w:p>
      <w:pPr>
        <w:numPr>
          <w:ilvl w:val="0"/>
          <w:numId w:val="1005"/>
        </w:numPr>
        <w:pStyle w:val="Compact"/>
      </w:pPr>
      <w:r>
        <w:t xml:space="preserve">Leadership in Science Communication, UNESCO (2020)</w:t>
      </w:r>
    </w:p>
    <w:bookmarkEnd w:id="30"/>
    <w:bookmarkStart w:id="31" w:name="languages-cultural-competence"/>
    <w:p>
      <w:pPr>
        <w:pStyle w:val="Heading3"/>
      </w:pPr>
      <w:r>
        <w:t xml:space="preserve">Languages &amp; Cultural Competence</w:t>
      </w:r>
    </w:p>
    <w:p>
      <w:pPr>
        <w:pStyle w:val="FirstParagraph"/>
      </w:pPr>
      <w:r>
        <w:t xml:space="preserve">Fluency in Arabic, French, and English. Deep understanding of Morocco Casablanca's cultural and scientific landscape. Active participant in local astronomy clubs and public events, such as the annual "Stars Over Casablanca" festival.</w:t>
      </w:r>
    </w:p>
    <w:bookmarkEnd w:id="31"/>
    <w:bookmarkStart w:id="32" w:name="references"/>
    <w:p>
      <w:pPr>
        <w:pStyle w:val="Heading3"/>
      </w:pPr>
      <w:r>
        <w:t xml:space="preserve">References</w:t>
      </w:r>
    </w:p>
    <w:p>
      <w:pPr>
        <w:pStyle w:val="FirstParagraph"/>
      </w:pPr>
      <w:r>
        <w:t xml:space="preserve">Available upon request. Contact Dr. Amina El Fassi for references from collaborators at the Casablanca Observatory, Hassan II University, and international institutions like ESO and the Max Planck Institute.</w:t>
      </w:r>
    </w:p>
    <w:bookmarkEnd w:id="32"/>
    <w:p>
      <w:pPr>
        <w:pStyle w:val="BodyText"/>
      </w:pPr>
      <w:r>
        <w:t xml:space="preserve">Curriculum Vitae for an Astronomer in Morocco Casablanca | Last Updated: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Morocco Casablanca</dc:title>
  <dc:creator/>
  <dc:language>en</dc:language>
  <cp:keywords/>
  <dcterms:created xsi:type="dcterms:W3CDTF">2025-12-03T18:49:20Z</dcterms:created>
  <dcterms:modified xsi:type="dcterms:W3CDTF">2025-12-03T18:49:20Z</dcterms:modified>
</cp:coreProperties>
</file>

<file path=docProps/custom.xml><?xml version="1.0" encoding="utf-8"?>
<Properties xmlns="http://schemas.openxmlformats.org/officeDocument/2006/custom-properties" xmlns:vt="http://schemas.openxmlformats.org/officeDocument/2006/docPropsVTypes"/>
</file>