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p>
      <w:pPr>
        <w:pStyle w:val="FirstParagraph"/>
      </w:pPr>
      <w:r>
        <w:rPr>
          <w:bCs/>
          <w:b/>
        </w:rPr>
        <w:t xml:space="preserve">Name:</w:t>
      </w:r>
      <w:r>
        <w:t xml:space="preserve"> </w:t>
      </w:r>
      <w:r>
        <w:t xml:space="preserve">Dr. Aung Kyaw</w:t>
      </w:r>
      <w:r>
        <w:br/>
      </w:r>
      <w:r>
        <w:rPr>
          <w:bCs/>
          <w:b/>
        </w:rPr>
        <w:t xml:space="preserve">Email:</w:t>
      </w:r>
      <w:r>
        <w:t xml:space="preserve"> </w:t>
      </w:r>
      <w:r>
        <w:t xml:space="preserve">aungkyaw@astronomy.com</w:t>
      </w:r>
      <w:r>
        <w:br/>
      </w:r>
      <w:r>
        <w:rPr>
          <w:bCs/>
          <w:b/>
        </w:rPr>
        <w:t xml:space="preserve">Phone:</w:t>
      </w:r>
      <w:r>
        <w:t xml:space="preserve"> </w:t>
      </w:r>
      <w:r>
        <w:t xml:space="preserve">+95 9 123456789</w:t>
      </w:r>
      <w:r>
        <w:br/>
      </w:r>
      <w:r>
        <w:rPr>
          <w:bCs/>
          <w:b/>
        </w:rPr>
        <w:t xml:space="preserve">Address:</w:t>
      </w:r>
      <w:r>
        <w:t xml:space="preserve"> </w:t>
      </w:r>
      <w:r>
        <w:t xml:space="preserve">123 Thiri Building, Yangon, Myanmar</w:t>
      </w:r>
    </w:p>
    <w:bookmarkStart w:id="20" w:name="professional-summary"/>
    <w:p>
      <w:pPr>
        <w:pStyle w:val="Heading2"/>
      </w:pPr>
      <w:r>
        <w:t xml:space="preserve">Professional Summary</w:t>
      </w:r>
    </w:p>
    <w:p>
      <w:pPr>
        <w:pStyle w:val="FirstParagraph"/>
      </w:pPr>
      <w:r>
        <w:t xml:space="preserve">A dedicated and passionate Astronomer with over a decade of experience in celestial research, observational astronomy, and science communication. Committed to advancing astronomical knowledge in Myanmar Yangon through education, collaboration with local institutions, and promoting STEM initiatives in Southeast Asia. Proficient in utilizing cutting-edge technologies to study the cosmos while fostering a deeper understanding of the universe within the vibrant cultural context of Yangon.</w:t>
      </w:r>
    </w:p>
    <w:bookmarkEnd w:id="20"/>
    <w:bookmarkStart w:id="21" w:name="education"/>
    <w:p>
      <w:pPr>
        <w:pStyle w:val="Heading2"/>
      </w:pPr>
      <w:r>
        <w:t xml:space="preserve">Education</w:t>
      </w:r>
    </w:p>
    <w:p>
      <w:pPr>
        <w:numPr>
          <w:ilvl w:val="0"/>
          <w:numId w:val="1001"/>
        </w:numPr>
        <w:pStyle w:val="Compact"/>
      </w:pPr>
      <w:r>
        <w:rPr>
          <w:bCs/>
          <w:b/>
        </w:rPr>
        <w:t xml:space="preserve">PhD in Astronomy</w:t>
      </w:r>
      <w:r>
        <w:t xml:space="preserve">, University of Sydney, Australia (2015–2018)</w:t>
      </w:r>
      <w:r>
        <w:t xml:space="preserve"> </w:t>
      </w:r>
      <w:r>
        <w:t xml:space="preserve">- Thesis: "Observational Studies of Exoplanetary Systems in the Southern Hemisphere"</w:t>
      </w:r>
      <w:r>
        <w:t xml:space="preserve"> </w:t>
      </w:r>
      <w:r>
        <w:t xml:space="preserve">- Research focused on leveraging remote telescopes for data collection, with a special interest in how Yangon's unique geographical location impacts astronomical observations.</w:t>
      </w:r>
    </w:p>
    <w:p>
      <w:pPr>
        <w:numPr>
          <w:ilvl w:val="0"/>
          <w:numId w:val="1001"/>
        </w:numPr>
        <w:pStyle w:val="Compact"/>
      </w:pPr>
      <w:r>
        <w:rPr>
          <w:bCs/>
          <w:b/>
        </w:rPr>
        <w:t xml:space="preserve">MSc in Astrophysics</w:t>
      </w:r>
      <w:r>
        <w:t xml:space="preserve">, University of Edinburgh, UK (2012–2014)</w:t>
      </w:r>
      <w:r>
        <w:t xml:space="preserve"> </w:t>
      </w:r>
      <w:r>
        <w:t xml:space="preserve">- Specialized in cosmology and astrophysical instrumentation.</w:t>
      </w:r>
      <w:r>
        <w:t xml:space="preserve"> </w:t>
      </w:r>
      <w:r>
        <w:t xml:space="preserve">- Thesis: "Analyzing Cosmic Microwave Background Anisotropies Using Satellite Data."</w:t>
      </w:r>
    </w:p>
    <w:p>
      <w:pPr>
        <w:numPr>
          <w:ilvl w:val="0"/>
          <w:numId w:val="1001"/>
        </w:numPr>
        <w:pStyle w:val="Compact"/>
      </w:pPr>
      <w:r>
        <w:rPr>
          <w:bCs/>
          <w:b/>
        </w:rPr>
        <w:t xml:space="preserve">BSc in Physics</w:t>
      </w:r>
      <w:r>
        <w:t xml:space="preserve">, Yangon University, Myanmar (2009–2012)</w:t>
      </w:r>
      <w:r>
        <w:t xml:space="preserve"> </w:t>
      </w:r>
      <w:r>
        <w:t xml:space="preserve">- Graduated with honors, focusing on observational techniques and theoretical physics.</w:t>
      </w:r>
      <w:r>
        <w:t xml:space="preserve"> </w:t>
      </w:r>
      <w:r>
        <w:t xml:space="preserve">- Active member of the Astronomy Club, organizing stargazing events for students and the public in Yangon.</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Senior Research Scientist</w:t>
      </w:r>
      <w:r>
        <w:t xml:space="preserve">, YANGON INSTITUTE OF ASTRONOMY AND SPACE SCIENCE (YIASS), Myanmar (2019–Present)</w:t>
      </w:r>
      <w:r>
        <w:t xml:space="preserve"> </w:t>
      </w:r>
      <w:r>
        <w:t xml:space="preserve">- Lead researcher in the "Yangon Sky Observatory Project," establishing a state-of-the-art facility for public and academic use.</w:t>
      </w:r>
      <w:r>
        <w:t xml:space="preserve"> </w:t>
      </w:r>
      <w:r>
        <w:t xml:space="preserve">- Collaborated with international partners to study star formation in the Milky Way, with publications in journals like</w:t>
      </w:r>
      <w:r>
        <w:t xml:space="preserve"> </w:t>
      </w:r>
      <w:r>
        <w:rPr>
          <w:iCs/>
          <w:i/>
        </w:rPr>
        <w:t xml:space="preserve">Astronomy &amp; Astrophysics</w:t>
      </w:r>
      <w:r>
        <w:t xml:space="preserve">.</w:t>
      </w:r>
      <w:r>
        <w:t xml:space="preserve"> </w:t>
      </w:r>
      <w:r>
        <w:t xml:space="preserve">- Organized workshops on astrophotography and celestial navigation for schools across Myanmar Yangon.</w:t>
      </w:r>
    </w:p>
    <w:p>
      <w:pPr>
        <w:numPr>
          <w:ilvl w:val="0"/>
          <w:numId w:val="1002"/>
        </w:numPr>
        <w:pStyle w:val="Compact"/>
      </w:pPr>
      <w:r>
        <w:rPr>
          <w:bCs/>
          <w:b/>
        </w:rPr>
        <w:t xml:space="preserve">Research Fellow</w:t>
      </w:r>
      <w:r>
        <w:t xml:space="preserve">, Australian Astronomical Observatory (2018–2019)</w:t>
      </w:r>
      <w:r>
        <w:t xml:space="preserve"> </w:t>
      </w:r>
      <w:r>
        <w:t xml:space="preserve">- Conducted research on galaxy evolution using data from the Anglo-Australian Telescope.</w:t>
      </w:r>
      <w:r>
        <w:t xml:space="preserve"> </w:t>
      </w:r>
      <w:r>
        <w:t xml:space="preserve">- Developed algorithms for analyzing large-scale sky surveys, contributing to the Australian Dark Energy Survey.</w:t>
      </w:r>
    </w:p>
    <w:p>
      <w:pPr>
        <w:numPr>
          <w:ilvl w:val="0"/>
          <w:numId w:val="1002"/>
        </w:numPr>
        <w:pStyle w:val="Compact"/>
      </w:pPr>
      <w:r>
        <w:rPr>
          <w:bCs/>
          <w:b/>
        </w:rPr>
        <w:t xml:space="preserve">Lecturer and Researcher</w:t>
      </w:r>
      <w:r>
        <w:t xml:space="preserve">, Department of Physics, Yangon University (2014–2018)</w:t>
      </w:r>
      <w:r>
        <w:t xml:space="preserve"> </w:t>
      </w:r>
      <w:r>
        <w:t xml:space="preserve">- Taught undergraduate courses in astronomy and physics.</w:t>
      </w:r>
      <w:r>
        <w:t xml:space="preserve"> </w:t>
      </w:r>
      <w:r>
        <w:t xml:space="preserve">- Supervised thesis projects on planetary science and observational techniques.</w:t>
      </w:r>
      <w:r>
        <w:t xml:space="preserve"> </w:t>
      </w:r>
      <w:r>
        <w:t xml:space="preserve">- Initiated a partnership with the Myanmar National Observatory to share data and resources.</w:t>
      </w:r>
    </w:p>
    <w:bookmarkEnd w:id="22"/>
    <w:bookmarkStart w:id="23" w:name="research-interests"/>
    <w:p>
      <w:pPr>
        <w:pStyle w:val="Heading2"/>
      </w:pPr>
      <w:r>
        <w:t xml:space="preserve">Research Interests</w:t>
      </w:r>
    </w:p>
    <w:p>
      <w:pPr>
        <w:numPr>
          <w:ilvl w:val="0"/>
          <w:numId w:val="1003"/>
        </w:numPr>
        <w:pStyle w:val="Compact"/>
      </w:pPr>
      <w:r>
        <w:t xml:space="preserve">Exoplanet detection and characterization</w:t>
      </w:r>
    </w:p>
    <w:p>
      <w:pPr>
        <w:numPr>
          <w:ilvl w:val="0"/>
          <w:numId w:val="1003"/>
        </w:numPr>
        <w:pStyle w:val="Compact"/>
      </w:pPr>
      <w:r>
        <w:t xml:space="preserve">Cosmic microwave background studies</w:t>
      </w:r>
    </w:p>
    <w:p>
      <w:pPr>
        <w:numPr>
          <w:ilvl w:val="0"/>
          <w:numId w:val="1003"/>
        </w:numPr>
        <w:pStyle w:val="Compact"/>
      </w:pPr>
      <w:r>
        <w:t xml:space="preserve">Galaxy formation and evolution</w:t>
      </w:r>
    </w:p>
    <w:p>
      <w:pPr>
        <w:numPr>
          <w:ilvl w:val="0"/>
          <w:numId w:val="1003"/>
        </w:numPr>
        <w:pStyle w:val="Compact"/>
      </w:pPr>
      <w:r>
        <w:t xml:space="preserve">Public engagement in astronomy, with a focus on Myanmar Yangon's cultural heritage and celestial traditions.</w:t>
      </w:r>
    </w:p>
    <w:bookmarkEnd w:id="23"/>
    <w:bookmarkStart w:id="24" w:name="publications"/>
    <w:p>
      <w:pPr>
        <w:pStyle w:val="Heading2"/>
      </w:pPr>
      <w:r>
        <w:t xml:space="preserve">Publications</w:t>
      </w:r>
    </w:p>
    <w:p>
      <w:pPr>
        <w:numPr>
          <w:ilvl w:val="0"/>
          <w:numId w:val="1004"/>
        </w:numPr>
        <w:pStyle w:val="Compact"/>
      </w:pPr>
      <w:r>
        <w:t xml:space="preserve">Kyaw, A. et al. (2023). "Studying Exoplanetary Atmospheres Using Ground-Based Telescopes in the Southern Hemisphere."</w:t>
      </w:r>
      <w:r>
        <w:t xml:space="preserve"> </w:t>
      </w:r>
      <w:r>
        <w:rPr>
          <w:iCs/>
          <w:i/>
        </w:rPr>
        <w:t xml:space="preserve">Astronomy &amp; Astrophysics</w:t>
      </w:r>
      <w:r>
        <w:t xml:space="preserve">, 678, 12-18.</w:t>
      </w:r>
    </w:p>
    <w:p>
      <w:pPr>
        <w:numPr>
          <w:ilvl w:val="0"/>
          <w:numId w:val="1004"/>
        </w:numPr>
        <w:pStyle w:val="Compact"/>
      </w:pPr>
      <w:r>
        <w:t xml:space="preserve">Kyaw, A. (2021). "The Role of Urban Light Pollution in Observing the Night Sky: A Case Study from Yangon."</w:t>
      </w:r>
      <w:r>
        <w:t xml:space="preserve"> </w:t>
      </w:r>
      <w:r>
        <w:rPr>
          <w:iCs/>
          <w:i/>
        </w:rPr>
        <w:t xml:space="preserve">Journal of Astronomical Data</w:t>
      </w:r>
      <w:r>
        <w:t xml:space="preserve">, 45(3), 98–105.</w:t>
      </w:r>
    </w:p>
    <w:p>
      <w:pPr>
        <w:numPr>
          <w:ilvl w:val="0"/>
          <w:numId w:val="1004"/>
        </w:numPr>
        <w:pStyle w:val="Compact"/>
      </w:pPr>
      <w:r>
        <w:t xml:space="preserve">Kyaw, A. et al. (2019). "Galaxy Clusters and Dark Matter Distribution in the Southern Sky."</w:t>
      </w:r>
      <w:r>
        <w:t xml:space="preserve"> </w:t>
      </w:r>
      <w:r>
        <w:rPr>
          <w:iCs/>
          <w:i/>
        </w:rPr>
        <w:t xml:space="preserve">Monthly Notices of the Royal Astronomical Society</w:t>
      </w:r>
      <w:r>
        <w:t xml:space="preserve">, 486(2), 2345–2357.</w:t>
      </w:r>
    </w:p>
    <w:bookmarkEnd w:id="24"/>
    <w:bookmarkStart w:id="25" w:name="skills"/>
    <w:p>
      <w:pPr>
        <w:pStyle w:val="Heading2"/>
      </w:pPr>
      <w:r>
        <w:t xml:space="preserve">Skills</w:t>
      </w:r>
    </w:p>
    <w:p>
      <w:pPr>
        <w:numPr>
          <w:ilvl w:val="0"/>
          <w:numId w:val="1005"/>
        </w:numPr>
        <w:pStyle w:val="Compact"/>
      </w:pPr>
      <w:r>
        <w:t xml:space="preserve">Data analysis (Python, IDL, IRAF)</w:t>
      </w:r>
    </w:p>
    <w:p>
      <w:pPr>
        <w:numPr>
          <w:ilvl w:val="0"/>
          <w:numId w:val="1005"/>
        </w:numPr>
        <w:pStyle w:val="Compact"/>
      </w:pPr>
      <w:r>
        <w:t xml:space="preserve">Telescope operation and maintenance</w:t>
      </w:r>
    </w:p>
    <w:p>
      <w:pPr>
        <w:numPr>
          <w:ilvl w:val="0"/>
          <w:numId w:val="1005"/>
        </w:numPr>
        <w:pStyle w:val="Compact"/>
      </w:pPr>
      <w:r>
        <w:t xml:space="preserve">Astrophysical modeling and simulation</w:t>
      </w:r>
    </w:p>
    <w:p>
      <w:pPr>
        <w:numPr>
          <w:ilvl w:val="0"/>
          <w:numId w:val="1005"/>
        </w:numPr>
        <w:pStyle w:val="Compact"/>
      </w:pPr>
      <w:r>
        <w:t xml:space="preserve">Science communication and public speaking</w:t>
      </w:r>
    </w:p>
    <w:p>
      <w:pPr>
        <w:numPr>
          <w:ilvl w:val="0"/>
          <w:numId w:val="1005"/>
        </w:numPr>
        <w:pStyle w:val="Compact"/>
      </w:pPr>
      <w:r>
        <w:t xml:space="preserve">Collaboration with international research teams in Myanmar Yangon’s astronomy community.</w:t>
      </w:r>
    </w:p>
    <w:bookmarkEnd w:id="25"/>
    <w:bookmarkStart w:id="26"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Burmese (Native)</w:t>
      </w:r>
    </w:p>
    <w:p>
      <w:pPr>
        <w:numPr>
          <w:ilvl w:val="0"/>
          <w:numId w:val="1006"/>
        </w:numPr>
        <w:pStyle w:val="Compact"/>
      </w:pPr>
      <w:r>
        <w:t xml:space="preserve">Myanmar (Cultural fluency, with a focus on astronomical terminology in local dialects).</w:t>
      </w:r>
    </w:p>
    <w:bookmarkEnd w:id="26"/>
    <w:bookmarkStart w:id="27" w:name="certifications-and-awards"/>
    <w:p>
      <w:pPr>
        <w:pStyle w:val="Heading2"/>
      </w:pPr>
      <w:r>
        <w:t xml:space="preserve">Certifications and Awards</w:t>
      </w:r>
    </w:p>
    <w:p>
      <w:pPr>
        <w:numPr>
          <w:ilvl w:val="0"/>
          <w:numId w:val="1007"/>
        </w:numPr>
        <w:pStyle w:val="Compact"/>
      </w:pPr>
      <w:r>
        <w:t xml:space="preserve">Professional Certification in Astronomical Data Analysis, International Astronomical Union (IAU), 2017</w:t>
      </w:r>
    </w:p>
    <w:p>
      <w:pPr>
        <w:numPr>
          <w:ilvl w:val="0"/>
          <w:numId w:val="1007"/>
        </w:numPr>
        <w:pStyle w:val="Compact"/>
      </w:pPr>
      <w:r>
        <w:t xml:space="preserve">Outstanding Researcher Award, Yangon University, 2016</w:t>
      </w:r>
    </w:p>
    <w:p>
      <w:pPr>
        <w:numPr>
          <w:ilvl w:val="0"/>
          <w:numId w:val="1007"/>
        </w:numPr>
        <w:pStyle w:val="Compact"/>
      </w:pPr>
      <w:r>
        <w:t xml:space="preserve">National Science and Technology Award for Astronomy Innovation, Myanmar Ministry of Science and Technology (2020)</w:t>
      </w:r>
    </w:p>
    <w:bookmarkEnd w:id="27"/>
    <w:bookmarkStart w:id="28" w:name="professional-affiliations"/>
    <w:p>
      <w:pPr>
        <w:pStyle w:val="Heading2"/>
      </w:pPr>
      <w:r>
        <w:t xml:space="preserve">Professional Affiliations</w:t>
      </w:r>
    </w:p>
    <w:p>
      <w:pPr>
        <w:numPr>
          <w:ilvl w:val="0"/>
          <w:numId w:val="1008"/>
        </w:numPr>
        <w:pStyle w:val="Compact"/>
      </w:pPr>
      <w:r>
        <w:t xml:space="preserve">Member, International Astronomical Union (IAU)</w:t>
      </w:r>
    </w:p>
    <w:p>
      <w:pPr>
        <w:numPr>
          <w:ilvl w:val="0"/>
          <w:numId w:val="1008"/>
        </w:numPr>
        <w:pStyle w:val="Compact"/>
      </w:pPr>
      <w:r>
        <w:t xml:space="preserve">Member, Myanmar Astronomical Society</w:t>
      </w:r>
    </w:p>
    <w:p>
      <w:pPr>
        <w:numPr>
          <w:ilvl w:val="0"/>
          <w:numId w:val="1008"/>
        </w:numPr>
        <w:pStyle w:val="Compact"/>
      </w:pPr>
      <w:r>
        <w:t xml:space="preserve">Volunteer, Yangon Skywatch Association – promoting astronomy education in schools and communities.</w:t>
      </w:r>
    </w:p>
    <w:bookmarkEnd w:id="28"/>
    <w:bookmarkStart w:id="29" w:name="references"/>
    <w:p>
      <w:pPr>
        <w:pStyle w:val="Heading2"/>
      </w:pPr>
      <w:r>
        <w:t xml:space="preserve">References</w:t>
      </w:r>
    </w:p>
    <w:p>
      <w:pPr>
        <w:pStyle w:val="FirstParagraph"/>
      </w:pPr>
      <w:r>
        <w:t xml:space="preserve">Available upon request. Contact Dr. Aung Kyaw at aungkyaw@astronomy.com or +95 9 123456789.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Myanmar Yangon</dc:title>
  <dc:creator/>
  <dc:language>en</dc:language>
  <cp:keywords/>
  <dcterms:created xsi:type="dcterms:W3CDTF">2026-07-20T13:11:07Z</dcterms:created>
  <dcterms:modified xsi:type="dcterms:W3CDTF">2026-07-20T13:11:07Z</dcterms:modified>
</cp:coreProperties>
</file>

<file path=docProps/custom.xml><?xml version="1.0" encoding="utf-8"?>
<Properties xmlns="http://schemas.openxmlformats.org/officeDocument/2006/custom-properties" xmlns:vt="http://schemas.openxmlformats.org/officeDocument/2006/docPropsVTypes"/>
</file>