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urriculum-vitae"/>
    <w:p>
      <w:pPr>
        <w:pStyle w:val="Heading1"/>
      </w:pPr>
      <w:r>
        <w:t xml:space="preserve">Curriculum Vitae</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Space Science Avenue, Islamabad, Pakistan</w:t>
      </w:r>
      <w:r>
        <w:br/>
      </w:r>
      <w:r>
        <w:rPr>
          <w:bCs/>
          <w:b/>
        </w:rPr>
        <w:t xml:space="preserve">Phone:</w:t>
      </w:r>
      <w:r>
        <w:t xml:space="preserve"> </w:t>
      </w:r>
      <w:r>
        <w:t xml:space="preserve">+92-51-12345678</w:t>
      </w:r>
      <w:r>
        <w:br/>
      </w:r>
      <w:r>
        <w:rPr>
          <w:bCs/>
          <w:b/>
        </w:rPr>
        <w:t xml:space="preserve">Email:</w:t>
      </w:r>
      <w:r>
        <w:t xml:space="preserve"> </w:t>
      </w:r>
      <w:r>
        <w:t xml:space="preserve">ayesha.khan@astronomy.pk</w:t>
      </w:r>
      <w:r>
        <w:br/>
      </w:r>
      <w:r>
        <w:rPr>
          <w:bCs/>
          <w:b/>
        </w:rPr>
        <w:t xml:space="preserve">Website:</w:t>
      </w:r>
      <w:r>
        <w:t xml:space="preserve"> </w:t>
      </w:r>
      <w:hyperlink r:id="rId20">
        <w:r>
          <w:rPr>
            <w:rStyle w:val="Hyperlink"/>
          </w:rPr>
          <w:t xml:space="preserve">www.ayeshakhan-astronomer.com</w:t>
        </w:r>
      </w:hyperlink>
    </w:p>
    <w:bookmarkStart w:id="21" w:name="professional-summary"/>
    <w:p>
      <w:pPr>
        <w:pStyle w:val="Heading2"/>
      </w:pPr>
      <w:r>
        <w:t xml:space="preserve">Professional Summary</w:t>
      </w:r>
    </w:p>
    <w:p>
      <w:pPr>
        <w:pStyle w:val="FirstParagraph"/>
      </w:pPr>
      <w:r>
        <w:t xml:space="preserve">A passionate and accomplished Astronomer based in Pakistan Islamabad, Dr. Ayesha Khan has dedicated her career to advancing the field of astrophysics and space science within the country's academic and research institutions. With a strong foundation in theoretical and observational astronomy, she has contributed to groundbreaking projects that explore the mysteries of the universe while fostering scientific collaboration across Pakistan. Her work aligns with national initiatives to harness space technology for sustainable development, making her a key figure in Pakistan Islamabad’s growing astronomical community.</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Physics</w:t>
      </w:r>
      <w:r>
        <w:t xml:space="preserve">, Quaid-i-Azam University, Islamabad, Pakistan (2008-2011)</w:t>
      </w:r>
    </w:p>
    <w:p>
      <w:pPr>
        <w:numPr>
          <w:ilvl w:val="0"/>
          <w:numId w:val="1001"/>
        </w:numPr>
        <w:pStyle w:val="Compact"/>
      </w:pPr>
      <w:r>
        <w:rPr>
          <w:bCs/>
          <w:b/>
        </w:rPr>
        <w:t xml:space="preserve">Masters in Astronomy and Astrophysics</w:t>
      </w:r>
      <w:r>
        <w:t xml:space="preserve">, National Centre for Physics (NCP), Islamabad, Pakistan (2011-2014)</w:t>
      </w:r>
    </w:p>
    <w:p>
      <w:pPr>
        <w:numPr>
          <w:ilvl w:val="0"/>
          <w:numId w:val="1001"/>
        </w:numPr>
        <w:pStyle w:val="Compact"/>
      </w:pPr>
      <w:r>
        <w:rPr>
          <w:bCs/>
          <w:b/>
        </w:rPr>
        <w:t xml:space="preserve">PhD in Astrophysics</w:t>
      </w:r>
      <w:r>
        <w:t xml:space="preserve">, Institute of Space Sciences and Technology (ISST), Islamabad, Pakistan (2014-2018)</w:t>
      </w:r>
    </w:p>
    <w:bookmarkEnd w:id="22"/>
    <w:bookmarkStart w:id="26" w:name="professional-experience"/>
    <w:p>
      <w:pPr>
        <w:pStyle w:val="Heading2"/>
      </w:pPr>
      <w:r>
        <w:t xml:space="preserve">Professional Experience</w:t>
      </w:r>
    </w:p>
    <w:bookmarkStart w:id="23" w:name="X07a36fe8a35543e90c70931fab66adcc782edbc"/>
    <w:p>
      <w:pPr>
        <w:pStyle w:val="Heading3"/>
      </w:pPr>
      <w:r>
        <w:rPr>
          <w:bCs/>
          <w:b/>
        </w:rPr>
        <w:t xml:space="preserve">Senior Astronomer</w:t>
      </w:r>
      <w:r>
        <w:t xml:space="preserve">, Pakistan Space Research Commission (SUPARCO), Islamabad, Pakistan (2018-Present)</w:t>
      </w:r>
    </w:p>
    <w:p>
      <w:pPr>
        <w:pStyle w:val="FirstParagraph"/>
      </w:pPr>
      <w:r>
        <w:t xml:space="preserve">Lead research on cosmic microwave background radiation and dark matter distribution. Collaborated with international teams to analyze data from satellite-based observatories. Developed educational programs to inspire young scientists in Pakistan Islamabad. Supervised graduate students working on astrophysical simulations and telescope operations.</w:t>
      </w:r>
    </w:p>
    <w:bookmarkEnd w:id="23"/>
    <w:bookmarkStart w:id="24" w:name="X751833e41312dfb33007efdb4548fed50ec5c19"/>
    <w:p>
      <w:pPr>
        <w:pStyle w:val="Heading3"/>
      </w:pPr>
      <w:r>
        <w:rPr>
          <w:bCs/>
          <w:b/>
        </w:rPr>
        <w:t xml:space="preserve">Research Scientist</w:t>
      </w:r>
      <w:r>
        <w:t xml:space="preserve">, National Centre for Physics (NCP), Islamabad, Pakistan (2014-2018)</w:t>
      </w:r>
    </w:p>
    <w:p>
      <w:pPr>
        <w:pStyle w:val="FirstParagraph"/>
      </w:pPr>
      <w:r>
        <w:t xml:space="preserve">Conducted observational studies using the Jicamarca Radio Observatory’s facilities. Published research on star formation in the Milky Way. Authored technical reports for Pakistan’s national science policy framework. Organized workshops on astronomical data analysis for researchers in Islamabad.</w:t>
      </w:r>
    </w:p>
    <w:bookmarkEnd w:id="24"/>
    <w:bookmarkStart w:id="25" w:name="X27d03b3eb6a674d48ebc8fc432a5368d69b7a09"/>
    <w:p>
      <w:pPr>
        <w:pStyle w:val="Heading3"/>
      </w:pPr>
      <w:r>
        <w:rPr>
          <w:bCs/>
          <w:b/>
        </w:rPr>
        <w:t xml:space="preserve">Teaching Assistant</w:t>
      </w:r>
      <w:r>
        <w:t xml:space="preserve">, Quaid-i-Azam University, Islamabad, Pakistan (2011-2014)</w:t>
      </w:r>
    </w:p>
    <w:p>
      <w:pPr>
        <w:pStyle w:val="FirstParagraph"/>
      </w:pPr>
      <w:r>
        <w:t xml:space="preserve">Taught undergraduate courses in classical mechanics and quantum physics. Mentored students in research projects focused on exoplanet detection. Facilitated astronomy clubs to promote public engagement with space science in Pakistan.</w:t>
      </w:r>
    </w:p>
    <w:bookmarkEnd w:id="25"/>
    <w:bookmarkEnd w:id="26"/>
    <w:bookmarkStart w:id="27" w:name="research-interests"/>
    <w:p>
      <w:pPr>
        <w:pStyle w:val="Heading2"/>
      </w:pPr>
      <w:r>
        <w:t xml:space="preserve">Research Interests</w:t>
      </w:r>
    </w:p>
    <w:p>
      <w:pPr>
        <w:numPr>
          <w:ilvl w:val="0"/>
          <w:numId w:val="1002"/>
        </w:numPr>
        <w:pStyle w:val="Compact"/>
      </w:pPr>
      <w:r>
        <w:t xml:space="preserve">Galactic structure and star formation</w:t>
      </w:r>
    </w:p>
    <w:p>
      <w:pPr>
        <w:numPr>
          <w:ilvl w:val="0"/>
          <w:numId w:val="1002"/>
        </w:numPr>
        <w:pStyle w:val="Compact"/>
      </w:pPr>
      <w:r>
        <w:t xml:space="preserve">Cosmic microwave background (CMB) analysis</w:t>
      </w:r>
    </w:p>
    <w:p>
      <w:pPr>
        <w:numPr>
          <w:ilvl w:val="0"/>
          <w:numId w:val="1002"/>
        </w:numPr>
        <w:pStyle w:val="Compact"/>
      </w:pPr>
      <w:r>
        <w:t xml:space="preserve">Dark matter distribution in the universe</w:t>
      </w:r>
    </w:p>
    <w:p>
      <w:pPr>
        <w:numPr>
          <w:ilvl w:val="0"/>
          <w:numId w:val="1002"/>
        </w:numPr>
        <w:pStyle w:val="Compact"/>
      </w:pPr>
      <w:r>
        <w:t xml:space="preserve">Exoplanet discovery and characterization</w:t>
      </w:r>
    </w:p>
    <w:p>
      <w:pPr>
        <w:numPr>
          <w:ilvl w:val="0"/>
          <w:numId w:val="1002"/>
        </w:numPr>
        <w:pStyle w:val="Compact"/>
      </w:pPr>
      <w:r>
        <w:t xml:space="preserve">Astronomical instrumentation development</w:t>
      </w:r>
    </w:p>
    <w:bookmarkEnd w:id="27"/>
    <w:bookmarkStart w:id="28" w:name="publications"/>
    <w:p>
      <w:pPr>
        <w:pStyle w:val="Heading2"/>
      </w:pPr>
      <w:r>
        <w:t xml:space="preserve">Publications</w:t>
      </w:r>
    </w:p>
    <w:p>
      <w:pPr>
        <w:numPr>
          <w:ilvl w:val="0"/>
          <w:numId w:val="1003"/>
        </w:numPr>
        <w:pStyle w:val="Compact"/>
      </w:pPr>
      <w:r>
        <w:rPr>
          <w:bCs/>
          <w:b/>
        </w:rPr>
        <w:t xml:space="preserve">Khan, A.</w:t>
      </w:r>
      <w:r>
        <w:t xml:space="preserve">, et al. (2021). "Observational Constraints on Dark Matter Halos in the Milky Way."</w:t>
      </w:r>
      <w:r>
        <w:t xml:space="preserve"> </w:t>
      </w:r>
      <w:r>
        <w:rPr>
          <w:iCs/>
          <w:i/>
        </w:rPr>
        <w:t xml:space="preserve">Journal of Astrophysics and Astronomy</w:t>
      </w:r>
      <w:r>
        <w:t xml:space="preserve">, 43(4), 1-15.</w:t>
      </w:r>
    </w:p>
    <w:p>
      <w:pPr>
        <w:numPr>
          <w:ilvl w:val="0"/>
          <w:numId w:val="1003"/>
        </w:numPr>
        <w:pStyle w:val="Compact"/>
      </w:pPr>
      <w:r>
        <w:rPr>
          <w:bCs/>
          <w:b/>
        </w:rPr>
        <w:t xml:space="preserve">Khan, A.</w:t>
      </w:r>
      <w:r>
        <w:t xml:space="preserve">, et al. (2020). "Astronomical Data Analysis Techniques for Pakistani Researchers."</w:t>
      </w:r>
      <w:r>
        <w:t xml:space="preserve"> </w:t>
      </w:r>
      <w:r>
        <w:rPr>
          <w:iCs/>
          <w:i/>
        </w:rPr>
        <w:t xml:space="preserve">Pakistan Journal of Science</w:t>
      </w:r>
      <w:r>
        <w:t xml:space="preserve">, 72(3), 89-104.</w:t>
      </w:r>
    </w:p>
    <w:p>
      <w:pPr>
        <w:numPr>
          <w:ilvl w:val="0"/>
          <w:numId w:val="1003"/>
        </w:numPr>
        <w:pStyle w:val="Compact"/>
      </w:pPr>
      <w:r>
        <w:rPr>
          <w:bCs/>
          <w:b/>
        </w:rPr>
        <w:t xml:space="preserve">Khan, A.</w:t>
      </w:r>
      <w:r>
        <w:t xml:space="preserve"> </w:t>
      </w:r>
      <w:r>
        <w:t xml:space="preserve">(2019). "The Role of Space Technology in Pakistan’s Sustainable Development." In</w:t>
      </w:r>
      <w:r>
        <w:t xml:space="preserve"> </w:t>
      </w:r>
      <w:r>
        <w:rPr>
          <w:iCs/>
          <w:i/>
        </w:rPr>
        <w:t xml:space="preserve">Proceedings of the International Conference on Space Sciences</w:t>
      </w:r>
      <w:r>
        <w:t xml:space="preserve">, Islamabad, Pakistan.</w:t>
      </w:r>
    </w:p>
    <w:bookmarkEnd w:id="28"/>
    <w:bookmarkStart w:id="29" w:name="technical-skills"/>
    <w:p>
      <w:pPr>
        <w:pStyle w:val="Heading2"/>
      </w:pPr>
      <w:r>
        <w:t xml:space="preserve">Technical Skills</w:t>
      </w:r>
    </w:p>
    <w:p>
      <w:pPr>
        <w:numPr>
          <w:ilvl w:val="0"/>
          <w:numId w:val="1004"/>
        </w:numPr>
        <w:pStyle w:val="Compact"/>
      </w:pPr>
      <w:r>
        <w:t xml:space="preserve">Data Analysis: Python, MATLAB, IRAF (Image Reduction and Analysis Facility)</w:t>
      </w:r>
    </w:p>
    <w:p>
      <w:pPr>
        <w:numPr>
          <w:ilvl w:val="0"/>
          <w:numId w:val="1004"/>
        </w:numPr>
        <w:pStyle w:val="Compact"/>
      </w:pPr>
      <w:r>
        <w:t xml:space="preserve">Instrumentation: Radio telescopes (e.g., Jicamarca), optical spectroscopy</w:t>
      </w:r>
    </w:p>
    <w:p>
      <w:pPr>
        <w:numPr>
          <w:ilvl w:val="0"/>
          <w:numId w:val="1004"/>
        </w:numPr>
        <w:pStyle w:val="Compact"/>
      </w:pPr>
      <w:r>
        <w:t xml:space="preserve">Software: Astropy, SAOImage DS9, Celestia</w:t>
      </w:r>
    </w:p>
    <w:p>
      <w:pPr>
        <w:numPr>
          <w:ilvl w:val="0"/>
          <w:numId w:val="1004"/>
        </w:numPr>
        <w:pStyle w:val="Compact"/>
      </w:pPr>
      <w:r>
        <w:t xml:space="preserve">Programming: SQL for database management, LaTeX for scientific writing</w:t>
      </w:r>
    </w:p>
    <w:bookmarkEnd w:id="29"/>
    <w:bookmarkStart w:id="30" w:name="professional-memberships"/>
    <w:p>
      <w:pPr>
        <w:pStyle w:val="Heading2"/>
      </w:pPr>
      <w:r>
        <w:t xml:space="preserve">Professional Memberships</w:t>
      </w:r>
    </w:p>
    <w:p>
      <w:pPr>
        <w:numPr>
          <w:ilvl w:val="0"/>
          <w:numId w:val="1005"/>
        </w:numPr>
        <w:pStyle w:val="Compact"/>
      </w:pPr>
      <w:r>
        <w:t xml:space="preserve">Pakistan Astronomical Society (PAS)</w:t>
      </w:r>
    </w:p>
    <w:p>
      <w:pPr>
        <w:numPr>
          <w:ilvl w:val="0"/>
          <w:numId w:val="1005"/>
        </w:numPr>
        <w:pStyle w:val="Compact"/>
      </w:pPr>
      <w:r>
        <w:t xml:space="preserve">American Astronomical Society (AAS)</w:t>
      </w:r>
    </w:p>
    <w:p>
      <w:pPr>
        <w:numPr>
          <w:ilvl w:val="0"/>
          <w:numId w:val="1005"/>
        </w:numPr>
        <w:pStyle w:val="Compact"/>
      </w:pPr>
      <w:r>
        <w:t xml:space="preserve">International Astronomical Union (IAU), Member since 2018</w:t>
      </w:r>
    </w:p>
    <w:bookmarkEnd w:id="30"/>
    <w:bookmarkStart w:id="31" w:name="language-proficiency"/>
    <w:p>
      <w:pPr>
        <w:pStyle w:val="Heading2"/>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Urdu: Fluent</w:t>
      </w:r>
    </w:p>
    <w:p>
      <w:pPr>
        <w:numPr>
          <w:ilvl w:val="0"/>
          <w:numId w:val="1006"/>
        </w:numPr>
        <w:pStyle w:val="Compact"/>
      </w:pPr>
      <w:r>
        <w:t xml:space="preserve">French: Basic communication skills (for international collaboration)</w:t>
      </w:r>
    </w:p>
    <w:bookmarkEnd w:id="31"/>
    <w:bookmarkStart w:id="32" w:name="awards-and-recognitions"/>
    <w:p>
      <w:pPr>
        <w:pStyle w:val="Heading2"/>
      </w:pPr>
      <w:r>
        <w:t xml:space="preserve">Awards and Recognitions</w:t>
      </w:r>
    </w:p>
    <w:p>
      <w:pPr>
        <w:numPr>
          <w:ilvl w:val="0"/>
          <w:numId w:val="1007"/>
        </w:numPr>
        <w:pStyle w:val="Compact"/>
      </w:pPr>
      <w:r>
        <w:t xml:space="preserve">National Science Award for Excellence in Astronomy (2020), Pakistan Council of Scientific and Industrial Research (PCSR)</w:t>
      </w:r>
    </w:p>
    <w:p>
      <w:pPr>
        <w:numPr>
          <w:ilvl w:val="0"/>
          <w:numId w:val="1007"/>
        </w:numPr>
        <w:pStyle w:val="Compact"/>
      </w:pPr>
      <w:r>
        <w:t xml:space="preserve">Best Research Paper Prize, International Conference on Astrophysics (2019)</w:t>
      </w:r>
    </w:p>
    <w:p>
      <w:pPr>
        <w:numPr>
          <w:ilvl w:val="0"/>
          <w:numId w:val="1007"/>
        </w:numPr>
        <w:pStyle w:val="Compact"/>
      </w:pPr>
      <w:r>
        <w:t xml:space="preserve">Outstanding Mentor Award, Quaid-i-Azam University (2017)</w:t>
      </w:r>
    </w:p>
    <w:bookmarkEnd w:id="32"/>
    <w:bookmarkStart w:id="33" w:name="community-engagement"/>
    <w:p>
      <w:pPr>
        <w:pStyle w:val="Heading2"/>
      </w:pPr>
      <w:r>
        <w:t xml:space="preserve">Community Engagement</w:t>
      </w:r>
    </w:p>
    <w:p>
      <w:pPr>
        <w:pStyle w:val="FirstParagraph"/>
      </w:pPr>
      <w:r>
        <w:t xml:space="preserve">Dr. Khan actively participates in public outreach initiatives to promote astronomy in Pakistan Islamabad. She has organized stargazing events at the Pakistan Space Museum and collaborated with schools to develop STEM curricula. Her efforts have been featured in local media, including a 2021 segment on PTV’s "Science Today" program.</w:t>
      </w:r>
    </w:p>
    <w:bookmarkEnd w:id="33"/>
    <w:bookmarkStart w:id="34" w:name="references"/>
    <w:p>
      <w:pPr>
        <w:pStyle w:val="Heading2"/>
      </w:pPr>
      <w:r>
        <w:t xml:space="preserve">References</w:t>
      </w:r>
    </w:p>
    <w:p>
      <w:pPr>
        <w:pStyle w:val="FirstParagraph"/>
      </w:pPr>
      <w:r>
        <w:t xml:space="preserve">Available upon request. Contact Dr. Ayesha Khan at ayesha.khan@astronomy.pk or +92-51-12345678.</w:t>
      </w:r>
    </w:p>
    <w:p>
      <w:pPr>
        <w:pStyle w:val="BodyText"/>
      </w:pPr>
      <w:r>
        <w:rPr>
          <w:bCs/>
          <w:b/>
        </w:rPr>
        <w:t xml:space="preserve">Curriculum Vitae</w:t>
      </w:r>
      <w:r>
        <w:t xml:space="preserve"> </w:t>
      </w:r>
      <w:r>
        <w:t xml:space="preserve">for</w:t>
      </w:r>
      <w:r>
        <w:t xml:space="preserve"> </w:t>
      </w:r>
      <w:r>
        <w:rPr>
          <w:bCs/>
          <w:b/>
        </w:rPr>
        <w:t xml:space="preserve">Astronomer</w:t>
      </w:r>
      <w:r>
        <w:t xml:space="preserve"> </w:t>
      </w:r>
      <w:r>
        <w:t xml:space="preserve">Dr. Ayesha Khan reflects her commitment to advancing astronomical research in</w:t>
      </w:r>
      <w:r>
        <w:t xml:space="preserve"> </w:t>
      </w:r>
      <w:r>
        <w:rPr>
          <w:bCs/>
          <w:b/>
        </w:rPr>
        <w:t xml:space="preserve">Pakistan Islamabad</w:t>
      </w:r>
      <w:r>
        <w:t xml:space="preserve">. Her work bridges theoretical exploration with practical applications, positioning her as a vital contributor to the country’s scientific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yeshakhan-astronomer.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yeshakhan-astronom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2025-12-10T07:39:19Z</dcterms:created>
  <dcterms:modified xsi:type="dcterms:W3CDTF">2025-12-10T07:39:19Z</dcterms:modified>
</cp:coreProperties>
</file>

<file path=docProps/custom.xml><?xml version="1.0" encoding="utf-8"?>
<Properties xmlns="http://schemas.openxmlformats.org/officeDocument/2006/custom-properties" xmlns:vt="http://schemas.openxmlformats.org/officeDocument/2006/docPropsVTypes"/>
</file>