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rPr>
          <w:bCs/>
          <w:b/>
        </w:rPr>
        <w:t xml:space="preserve">Curriculum Vitae</w:t>
      </w:r>
    </w:p>
    <w:bookmarkStart w:id="34" w:name="Xab92ccee5de8c60fb0cd9e4f5e2a35443c7d738"/>
    <w:p>
      <w:pPr>
        <w:pStyle w:val="Heading2"/>
      </w:pPr>
      <w:r>
        <w:t xml:space="preserve">Astronomer | Specializing in Space Science and Research for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Layla Al-Malki</w:t>
      </w:r>
      <w:r>
        <w:br/>
      </w:r>
      <w:r>
        <w:rPr>
          <w:bCs/>
          <w:b/>
        </w:rPr>
        <w:t xml:space="preserve">Email:</w:t>
      </w:r>
      <w:r>
        <w:t xml:space="preserve"> </w:t>
      </w:r>
      <w:r>
        <w:t xml:space="preserve">astronomer.jeddah@science.sa</w:t>
      </w:r>
      <w:r>
        <w:br/>
      </w:r>
      <w:r>
        <w:rPr>
          <w:bCs/>
          <w:b/>
        </w:rPr>
        <w:t xml:space="preserve">Phone:</w:t>
      </w:r>
      <w:r>
        <w:t xml:space="preserve"> </w:t>
      </w:r>
      <w:r>
        <w:t xml:space="preserve">+966 12 345 6789</w:t>
      </w:r>
      <w:r>
        <w:br/>
      </w:r>
      <w:r>
        <w:rPr>
          <w:bCs/>
          <w:b/>
        </w:rPr>
        <w:t xml:space="preserve">Address:</w:t>
      </w:r>
      <w:r>
        <w:t xml:space="preserve"> </w:t>
      </w:r>
      <w:r>
        <w:t xml:space="preserve">Jeddah, Saudi Arabia |</w:t>
      </w:r>
      <w:r>
        <w:t xml:space="preserve"> </w:t>
      </w:r>
      <w:r>
        <w:rPr>
          <w:iCs/>
          <w:i/>
        </w:rPr>
        <w:t xml:space="preserve">Dedicated to advancing astronomical research in the Middle East</w:t>
      </w:r>
    </w:p>
    <w:bookmarkEnd w:id="20"/>
    <w:bookmarkStart w:id="21" w:name="professional-summary"/>
    <w:p>
      <w:pPr>
        <w:pStyle w:val="Heading3"/>
      </w:pPr>
      <w:r>
        <w:t xml:space="preserve">Professional Summary</w:t>
      </w:r>
    </w:p>
    <w:p>
      <w:pPr>
        <w:pStyle w:val="FirstParagraph"/>
      </w:pPr>
      <w:r>
        <w:t xml:space="preserve">A highly motivated and experienced Astronomer with a focus on space science, astrophysics, and observational techniques. Passionate about contributing to the growth of scientific research in Saudi Arabia Jeddah through cutting-edge discoveries and collaboration with local institutions. With a strong academic background in astronomy, I aim to leverage my expertise to support national initiatives like the Kingdom's Vision 2030 and the development of advanced astronomical infrastructure in Jeddah.</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Edinburgh, UK (2015–2019)</w:t>
      </w:r>
      <w:r>
        <w:br/>
      </w:r>
      <w:r>
        <w:t xml:space="preserve">Thesis: "Studying Exoplanetary Systems Using Spectroscopic Techniques." Research included collaborations with the European Southern Observatory (ESO) and a focus on data analysis for deep-space observations.</w:t>
      </w:r>
    </w:p>
    <w:p>
      <w:pPr>
        <w:numPr>
          <w:ilvl w:val="0"/>
          <w:numId w:val="1001"/>
        </w:numPr>
        <w:pStyle w:val="Compact"/>
      </w:pPr>
      <w:r>
        <w:rPr>
          <w:bCs/>
          <w:b/>
        </w:rPr>
        <w:t xml:space="preserve">MSc in Astrophysics</w:t>
      </w:r>
      <w:r>
        <w:t xml:space="preserve">, King Abdulaziz University, Jeddah, Saudi Arabia (2012–2015)</w:t>
      </w:r>
      <w:r>
        <w:br/>
      </w:r>
      <w:r>
        <w:t xml:space="preserve">Specialized in radio astronomy and the study of star formation in the Milky Way. Project: "Mapping Molecular Clouds in the Orion Nebula using ALMA Data."</w:t>
      </w:r>
    </w:p>
    <w:p>
      <w:pPr>
        <w:numPr>
          <w:ilvl w:val="0"/>
          <w:numId w:val="1001"/>
        </w:numPr>
        <w:pStyle w:val="Compact"/>
      </w:pPr>
      <w:r>
        <w:rPr>
          <w:bCs/>
          <w:b/>
        </w:rPr>
        <w:t xml:space="preserve">BSc in Physics</w:t>
      </w:r>
      <w:r>
        <w:t xml:space="preserve">, University of Riyadh, Saudi Arabia (2008–2012)</w:t>
      </w:r>
      <w:r>
        <w:br/>
      </w:r>
      <w:r>
        <w:t xml:space="preserve">Honors: Dean’s List, Research Assistant at the National Center for Space Sciences.</w:t>
      </w:r>
    </w:p>
    <w:bookmarkEnd w:id="22"/>
    <w:bookmarkStart w:id="26" w:name="professional-experience"/>
    <w:p>
      <w:pPr>
        <w:pStyle w:val="Heading3"/>
      </w:pPr>
      <w:r>
        <w:t xml:space="preserve">Professional Experience</w:t>
      </w:r>
    </w:p>
    <w:bookmarkStart w:id="23" w:name="Xfaee02bd0201e3a93fa1d0438e651ba30751420"/>
    <w:p>
      <w:pPr>
        <w:pStyle w:val="Heading4"/>
      </w:pPr>
      <w:r>
        <w:rPr>
          <w:bCs/>
          <w:b/>
        </w:rPr>
        <w:t xml:space="preserve">Senior Astronomer</w:t>
      </w:r>
      <w:r>
        <w:t xml:space="preserve">, King Abdulaziz City for Science and Technology (KACST), Jeddah, Saudi Arabia (2019–Present)</w:t>
      </w:r>
    </w:p>
    <w:p>
      <w:pPr>
        <w:numPr>
          <w:ilvl w:val="0"/>
          <w:numId w:val="1002"/>
        </w:numPr>
        <w:pStyle w:val="Compact"/>
      </w:pPr>
      <w:r>
        <w:t xml:space="preserve">Led research teams in analyzing data from the Arab Space Observatory Network, contributing to studies on solar activity and its impact on satellite technology in the Middle East.</w:t>
      </w:r>
    </w:p>
    <w:p>
      <w:pPr>
        <w:numPr>
          <w:ilvl w:val="0"/>
          <w:numId w:val="1002"/>
        </w:numPr>
        <w:pStyle w:val="Compact"/>
      </w:pPr>
      <w:r>
        <w:t xml:space="preserve">Collaborated with institutions in Saudi Arabia Jeddah to establish a regional observatory for public engagement and educational outreach.</w:t>
      </w:r>
    </w:p>
    <w:p>
      <w:pPr>
        <w:numPr>
          <w:ilvl w:val="0"/>
          <w:numId w:val="1002"/>
        </w:numPr>
        <w:pStyle w:val="Compact"/>
      </w:pPr>
      <w:r>
        <w:t xml:space="preserve">Published peer-reviewed articles in journals like *Astronomy &amp; Astrophysics* and *Monthly Notices of the Royal Astronomical Society*, focusing on exoplanet detection and galactic dynamics.</w:t>
      </w:r>
    </w:p>
    <w:bookmarkEnd w:id="23"/>
    <w:bookmarkStart w:id="24" w:name="X175f934444bfa1d5c8520aa8ad618ef809e39c9"/>
    <w:p>
      <w:pPr>
        <w:pStyle w:val="Heading4"/>
      </w:pPr>
      <w:r>
        <w:rPr>
          <w:bCs/>
          <w:b/>
        </w:rPr>
        <w:t xml:space="preserve">Research Fellow</w:t>
      </w:r>
      <w:r>
        <w:t xml:space="preserve">, European Southern Observatory (ESO), Chile (2019)</w:t>
      </w:r>
    </w:p>
    <w:p>
      <w:pPr>
        <w:numPr>
          <w:ilvl w:val="0"/>
          <w:numId w:val="1003"/>
        </w:numPr>
        <w:pStyle w:val="Compact"/>
      </w:pPr>
      <w:r>
        <w:t xml:space="preserve">Participated in the Atacama Large Millimeter/submillimeter Array (ALMA) project, analyzing data from distant galaxies.</w:t>
      </w:r>
    </w:p>
    <w:p>
      <w:pPr>
        <w:numPr>
          <w:ilvl w:val="0"/>
          <w:numId w:val="1003"/>
        </w:numPr>
        <w:pStyle w:val="Compact"/>
      </w:pPr>
      <w:r>
        <w:t xml:space="preserve">Presented findings at international conferences in Geneva and Jeddah, emphasizing cross-border scientific cooperation.</w:t>
      </w:r>
    </w:p>
    <w:bookmarkEnd w:id="24"/>
    <w:bookmarkStart w:id="25" w:name="X8492e3727e6d052c65c1eafaf3cc571e83b95cd"/>
    <w:p>
      <w:pPr>
        <w:pStyle w:val="Heading4"/>
      </w:pPr>
      <w:r>
        <w:rPr>
          <w:bCs/>
          <w:b/>
        </w:rPr>
        <w:t xml:space="preserve">Assistant Astronomer</w:t>
      </w:r>
      <w:r>
        <w:t xml:space="preserve">, National Center for Space Sciences, Riyadh (2015–2019)</w:t>
      </w:r>
    </w:p>
    <w:p>
      <w:pPr>
        <w:numPr>
          <w:ilvl w:val="0"/>
          <w:numId w:val="1004"/>
        </w:numPr>
        <w:pStyle w:val="Compact"/>
      </w:pPr>
      <w:r>
        <w:t xml:space="preserve">Developed software tools for processing astronomical data, improving efficiency in observational studies.</w:t>
      </w:r>
    </w:p>
    <w:p>
      <w:pPr>
        <w:numPr>
          <w:ilvl w:val="0"/>
          <w:numId w:val="1004"/>
        </w:numPr>
        <w:pStyle w:val="Compact"/>
      </w:pPr>
      <w:r>
        <w:t xml:space="preserve">Organized workshops in Saudi Arabia Jeddah to train students and professionals in modern astronomical techniques.</w:t>
      </w:r>
    </w:p>
    <w:bookmarkEnd w:id="25"/>
    <w:bookmarkEnd w:id="26"/>
    <w:bookmarkStart w:id="27" w:name="research-interests"/>
    <w:p>
      <w:pPr>
        <w:pStyle w:val="Heading3"/>
      </w:pPr>
      <w:r>
        <w:t xml:space="preserve">Research Interests</w:t>
      </w:r>
    </w:p>
    <w:p>
      <w:pPr>
        <w:numPr>
          <w:ilvl w:val="0"/>
          <w:numId w:val="1005"/>
        </w:numPr>
        <w:pStyle w:val="Compact"/>
      </w:pPr>
      <w:r>
        <w:t xml:space="preserve">Exoplanet Detection and Characterization</w:t>
      </w:r>
    </w:p>
    <w:p>
      <w:pPr>
        <w:numPr>
          <w:ilvl w:val="0"/>
          <w:numId w:val="1005"/>
        </w:numPr>
        <w:pStyle w:val="Compact"/>
      </w:pPr>
      <w:r>
        <w:t xml:space="preserve">Galactic Evolution and Star Formation</w:t>
      </w:r>
    </w:p>
    <w:p>
      <w:pPr>
        <w:numPr>
          <w:ilvl w:val="0"/>
          <w:numId w:val="1005"/>
        </w:numPr>
        <w:pStyle w:val="Compact"/>
      </w:pPr>
      <w:r>
        <w:t xml:space="preserve">Solar System Dynamics and Space Weather</w:t>
      </w:r>
    </w:p>
    <w:p>
      <w:pPr>
        <w:numPr>
          <w:ilvl w:val="0"/>
          <w:numId w:val="1005"/>
        </w:numPr>
        <w:pStyle w:val="Compact"/>
      </w:pPr>
      <w:r>
        <w:t xml:space="preserve">Cosmic Microwave Background Analysis</w:t>
      </w:r>
    </w:p>
    <w:p>
      <w:pPr>
        <w:numPr>
          <w:ilvl w:val="0"/>
          <w:numId w:val="1005"/>
        </w:numPr>
        <w:pStyle w:val="Compact"/>
      </w:pPr>
      <w:r>
        <w:t xml:space="preserve">Public Engagement in Astronomy (with a focus on Saudi Arabia Jeddah)</w:t>
      </w:r>
    </w:p>
    <w:bookmarkEnd w:id="27"/>
    <w:bookmarkStart w:id="28" w:name="publications"/>
    <w:p>
      <w:pPr>
        <w:pStyle w:val="Heading3"/>
      </w:pPr>
      <w:r>
        <w:t xml:space="preserve">Publications</w:t>
      </w:r>
    </w:p>
    <w:p>
      <w:pPr>
        <w:numPr>
          <w:ilvl w:val="0"/>
          <w:numId w:val="1006"/>
        </w:numPr>
        <w:pStyle w:val="Compact"/>
      </w:pPr>
      <w:r>
        <w:t xml:space="preserve">Al-Malki, L. et al. (2022). "Exoplanet Atmosphere Analysis Using Spectroscopic Techniques." *Astronomy &amp; Astrophysics*, 589, A12.</w:t>
      </w:r>
    </w:p>
    <w:p>
      <w:pPr>
        <w:numPr>
          <w:ilvl w:val="0"/>
          <w:numId w:val="1006"/>
        </w:numPr>
        <w:pStyle w:val="Compact"/>
      </w:pPr>
      <w:r>
        <w:t xml:space="preserve">Al-Malki, L. (2021). "Radio Astronomy Applications in the Arabian Peninsula." *Journal of Space Science and Technology*, 34(2), 45–60.</w:t>
      </w:r>
    </w:p>
    <w:p>
      <w:pPr>
        <w:numPr>
          <w:ilvl w:val="0"/>
          <w:numId w:val="1006"/>
        </w:numPr>
        <w:pStyle w:val="Compact"/>
      </w:pPr>
      <w:r>
        <w:t xml:space="preserve">Al-Malki, L. et al. (2018). "Mapping Molecular Clouds in the Orion Nebula: A Saudi-Japanese Collaboration." *Monthly Notices of the Royal Astronomical Society*, 475(3), 2890–2905.</w:t>
      </w:r>
    </w:p>
    <w:bookmarkEnd w:id="28"/>
    <w:bookmarkStart w:id="29" w:name="technical-skills"/>
    <w:p>
      <w:pPr>
        <w:pStyle w:val="Heading3"/>
      </w:pPr>
      <w:r>
        <w:t xml:space="preserve">Technical Skills</w:t>
      </w:r>
    </w:p>
    <w:p>
      <w:pPr>
        <w:numPr>
          <w:ilvl w:val="0"/>
          <w:numId w:val="1007"/>
        </w:numPr>
        <w:pStyle w:val="Compact"/>
      </w:pPr>
      <w:r>
        <w:t xml:space="preserve">Proficient in Python, IDL, and IRAF for data analysis</w:t>
      </w:r>
    </w:p>
    <w:p>
      <w:pPr>
        <w:numPr>
          <w:ilvl w:val="0"/>
          <w:numId w:val="1007"/>
        </w:numPr>
        <w:pStyle w:val="Compact"/>
      </w:pPr>
      <w:r>
        <w:t xml:space="preserve">Expertise in radio telescopes (ALMA, VLA) and optical observatories</w:t>
      </w:r>
    </w:p>
    <w:p>
      <w:pPr>
        <w:numPr>
          <w:ilvl w:val="0"/>
          <w:numId w:val="1007"/>
        </w:numPr>
        <w:pStyle w:val="Compact"/>
      </w:pPr>
      <w:r>
        <w:t xml:space="preserve">Familiar with LaTeX for academic writing and presentation tools (PowerPoint, Beamer)</w:t>
      </w:r>
    </w:p>
    <w:p>
      <w:pPr>
        <w:numPr>
          <w:ilvl w:val="0"/>
          <w:numId w:val="1007"/>
        </w:numPr>
        <w:pStyle w:val="Compact"/>
      </w:pPr>
      <w:r>
        <w:t xml:space="preserve">Knowledge of astronomical software: Astropy, TOPCAT, and AIPS</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(Native)</w:t>
      </w:r>
    </w:p>
    <w:p>
      <w:pPr>
        <w:numPr>
          <w:ilvl w:val="0"/>
          <w:numId w:val="1008"/>
        </w:numPr>
        <w:pStyle w:val="Compact"/>
      </w:pPr>
      <w:r>
        <w:t xml:space="preserve">Spanish (Basic)</w:t>
      </w:r>
    </w:p>
    <w:bookmarkEnd w:id="30"/>
    <w:bookmarkStart w:id="31" w:name="awards-and-honors"/>
    <w:p>
      <w:pPr>
        <w:pStyle w:val="Heading3"/>
      </w:pPr>
      <w:r>
        <w:t xml:space="preserve">Awards and Honors</w:t>
      </w:r>
    </w:p>
    <w:p>
      <w:pPr>
        <w:numPr>
          <w:ilvl w:val="0"/>
          <w:numId w:val="1009"/>
        </w:numPr>
        <w:pStyle w:val="Compact"/>
      </w:pPr>
      <w:r>
        <w:t xml:space="preserve">2021: KACST Innovation Award for Contributions to Space Science in Saudi Arabia Jeddah</w:t>
      </w:r>
    </w:p>
    <w:p>
      <w:pPr>
        <w:numPr>
          <w:ilvl w:val="0"/>
          <w:numId w:val="1009"/>
        </w:numPr>
        <w:pStyle w:val="Compact"/>
      </w:pPr>
      <w:r>
        <w:t xml:space="preserve">2019: Royal Astronomical Society Early Career Researcher Grant</w:t>
      </w:r>
    </w:p>
    <w:p>
      <w:pPr>
        <w:numPr>
          <w:ilvl w:val="0"/>
          <w:numId w:val="1009"/>
        </w:numPr>
        <w:pStyle w:val="Compact"/>
      </w:pPr>
      <w:r>
        <w:t xml:space="preserve">2017: Saudi National Science Competition - Best Student Research Project (Jeddah Region)</w:t>
      </w:r>
    </w:p>
    <w:bookmarkEnd w:id="31"/>
    <w:bookmarkStart w:id="32" w:name="professional-affiliations"/>
    <w:p>
      <w:pPr>
        <w:pStyle w:val="Heading3"/>
      </w:pPr>
      <w:r>
        <w:t xml:space="preserve">Professional Affiliations</w:t>
      </w:r>
    </w:p>
    <w:p>
      <w:pPr>
        <w:numPr>
          <w:ilvl w:val="0"/>
          <w:numId w:val="1010"/>
        </w:numPr>
        <w:pStyle w:val="Compact"/>
      </w:pPr>
      <w:r>
        <w:t xml:space="preserve">Membre de l'Association Française d'Astronomie (AFA)</w:t>
      </w:r>
    </w:p>
    <w:p>
      <w:pPr>
        <w:numPr>
          <w:ilvl w:val="0"/>
          <w:numId w:val="1010"/>
        </w:numPr>
        <w:pStyle w:val="Compact"/>
      </w:pPr>
      <w:r>
        <w:t xml:space="preserve">Member, Saudi Astronomical Society</w:t>
      </w:r>
    </w:p>
    <w:p>
      <w:pPr>
        <w:numPr>
          <w:ilvl w:val="0"/>
          <w:numId w:val="1010"/>
        </w:numPr>
        <w:pStyle w:val="Compact"/>
      </w:pPr>
      <w:r>
        <w:t xml:space="preserve">Active Participant in the International Astronomical Union (IAU) Workshops held in Jeddah</w:t>
      </w:r>
    </w:p>
    <w:bookmarkEnd w:id="32"/>
    <w:bookmarkStart w:id="33" w:name="additional-information"/>
    <w:p>
      <w:pPr>
        <w:pStyle w:val="Heading3"/>
      </w:pPr>
      <w:r>
        <w:t xml:space="preserve">Additional Information</w:t>
      </w:r>
    </w:p>
    <w:p>
      <w:pPr>
        <w:pStyle w:val="FirstParagraph"/>
      </w:pPr>
      <w:r>
        <w:rPr>
          <w:bCs/>
          <w:b/>
        </w:rPr>
        <w:t xml:space="preserve">Community Engagement:</w:t>
      </w:r>
      <w:r>
        <w:t xml:space="preserve"> </w:t>
      </w:r>
      <w:r>
        <w:t xml:space="preserve">Regular speaker at public lectures in Saudi Arabia Jeddah, promoting STEM education and space exploration. Co-founder of the "Stars of Jeddah" initiative, which provides free telescope access to schools.</w:t>
      </w:r>
    </w:p>
    <w:p>
      <w:pPr>
        <w:pStyle w:val="BodyText"/>
      </w:pPr>
      <w:r>
        <w:rPr>
          <w:bCs/>
          <w:b/>
        </w:rPr>
        <w:t xml:space="preserve">Volunteer Work:</w:t>
      </w:r>
      <w:r>
        <w:t xml:space="preserve"> </w:t>
      </w:r>
      <w:r>
        <w:t xml:space="preserve">Mentor for aspiring scientists in the Kingdom, focusing on women in STEM fields.</w:t>
      </w:r>
    </w:p>
    <w:bookmarkEnd w:id="33"/>
    <w:p>
      <w:pPr>
        <w:pStyle w:val="BodyText"/>
      </w:pPr>
      <w:r>
        <w:rPr>
          <w:iCs/>
          <w:i/>
        </w:rPr>
        <w:t xml:space="preserve">This Curriculum Vitae highlights the professional journey of an Astronomer dedicated to advancing scientific research in Saudi Arabia Jeddah. The document is tailored to reflect expertise, collaboration, and contributions aligned with the Kingdom’s vision for a knowledge-based economy.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Saudi Arabia Jeddah</dc:title>
  <dc:creator/>
  <dc:language>en</dc:language>
  <cp:keywords/>
  <dcterms:created xsi:type="dcterms:W3CDTF">2025-12-07T18:37:28Z</dcterms:created>
  <dcterms:modified xsi:type="dcterms:W3CDTF">2025-12-07T18:37:28Z</dcterms:modified>
</cp:coreProperties>
</file>

<file path=docProps/custom.xml><?xml version="1.0" encoding="utf-8"?>
<Properties xmlns="http://schemas.openxmlformats.org/officeDocument/2006/custom-properties" xmlns:vt="http://schemas.openxmlformats.org/officeDocument/2006/docPropsVTypes"/>
</file>