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r>
        <w:t xml:space="preserve"> </w:t>
      </w:r>
      <w:r>
        <w:t xml:space="preserve">in</w:t>
      </w:r>
      <w:r>
        <w:t xml:space="preserve"> </w:t>
      </w:r>
      <w:r>
        <w:t xml:space="preserve">Saudi</w:t>
      </w:r>
      <w:r>
        <w:t xml:space="preserve"> </w:t>
      </w:r>
      <w:r>
        <w:t xml:space="preserve">Arabia</w:t>
      </w:r>
      <w:r>
        <w:t xml:space="preserve"> </w:t>
      </w:r>
      <w:r>
        <w:t xml:space="preserve">Riyadh</w:t>
      </w:r>
    </w:p>
    <w:bookmarkStart w:id="32" w:name="curriculum-vitae"/>
    <w:p>
      <w:pPr>
        <w:pStyle w:val="Heading1"/>
      </w:pPr>
      <w:r>
        <w:t xml:space="preserve">Curriculum Vitae</w:t>
      </w:r>
    </w:p>
    <w:bookmarkStart w:id="31" w:name="astronomer-saudi-arabia-riyadh"/>
    <w:p>
      <w:pPr>
        <w:pStyle w:val="Heading2"/>
      </w:pPr>
      <w:r>
        <w:t xml:space="preserve">Astronomer | Saudi Arabia Riyadh</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Ahmed Al-Faraj</w:t>
      </w:r>
    </w:p>
    <w:p>
      <w:pPr>
        <w:pStyle w:val="BodyText"/>
      </w:pPr>
      <w:r>
        <w:rPr>
          <w:bCs/>
          <w:b/>
        </w:rPr>
        <w:t xml:space="preserve">Email:</w:t>
      </w:r>
      <w:r>
        <w:t xml:space="preserve"> </w:t>
      </w:r>
      <w:r>
        <w:t xml:space="preserve">ahmed.al-faraj@astronomy.sa</w:t>
      </w:r>
    </w:p>
    <w:p>
      <w:pPr>
        <w:pStyle w:val="BodyText"/>
      </w:pPr>
      <w:r>
        <w:rPr>
          <w:bCs/>
          <w:b/>
        </w:rPr>
        <w:t xml:space="preserve">Phone:</w:t>
      </w:r>
      <w:r>
        <w:t xml:space="preserve"> </w:t>
      </w:r>
      <w:r>
        <w:t xml:space="preserve">+966 50 123 4567</w:t>
      </w:r>
    </w:p>
    <w:p>
      <w:pPr>
        <w:pStyle w:val="BodyText"/>
      </w:pPr>
      <w:r>
        <w:rPr>
          <w:bCs/>
          <w:b/>
        </w:rPr>
        <w:t xml:space="preserve">Address:</w:t>
      </w:r>
      <w:r>
        <w:t xml:space="preserve"> </w:t>
      </w:r>
      <w:r>
        <w:t xml:space="preserve">Riyadh, Saudi Arabia | P.O. Box 12345</w:t>
      </w:r>
    </w:p>
    <w:bookmarkEnd w:id="20"/>
    <w:bookmarkStart w:id="21" w:name="professional-summary"/>
    <w:p>
      <w:pPr>
        <w:pStyle w:val="Heading3"/>
      </w:pPr>
      <w:r>
        <w:t xml:space="preserve">Professional Summary</w:t>
      </w:r>
    </w:p>
    <w:p>
      <w:pPr>
        <w:pStyle w:val="FirstParagraph"/>
      </w:pPr>
      <w:r>
        <w:t xml:space="preserve">A dedicated and accomplished Astronomer with over a decade of experience in astrophysics, planetary science, and space exploration. Specialized in observational astronomy, data analysis, and the development of advanced telescopic technologies. Committed to advancing scientific research in Saudi Arabia Riyadh, leveraging my expertise to contribute to the Kingdom’s Vision 2030 goals for technological innovation and education. Proven track record in leading international collaborations, publishing peer-reviewed articles, and mentoring aspiring scientists in the Middle East.</w:t>
      </w:r>
    </w:p>
    <w:bookmarkEnd w:id="21"/>
    <w:bookmarkStart w:id="22" w:name="education"/>
    <w:p>
      <w:pPr>
        <w:pStyle w:val="Heading3"/>
      </w:pPr>
      <w:r>
        <w:t xml:space="preserve">Education</w:t>
      </w:r>
    </w:p>
    <w:p>
      <w:pPr>
        <w:pStyle w:val="FirstParagraph"/>
      </w:pPr>
      <w:r>
        <w:rPr>
          <w:bCs/>
          <w:b/>
        </w:rPr>
        <w:t xml:space="preserve">Doctor of Philosophy (Ph.D.) in Astronomy</w:t>
      </w:r>
      <w:r>
        <w:br/>
      </w:r>
      <w:r>
        <w:t xml:space="preserve">University of Cambridge, UK | 2010–2014</w:t>
      </w:r>
      <w:r>
        <w:br/>
      </w:r>
      <w:r>
        <w:t xml:space="preserve">Thesis: "Galactic Structure and Dark Matter Distribution in Spiral Galaxies"</w:t>
      </w:r>
    </w:p>
    <w:p>
      <w:pPr>
        <w:pStyle w:val="BodyText"/>
      </w:pPr>
      <w:r>
        <w:rPr>
          <w:bCs/>
          <w:b/>
        </w:rPr>
        <w:t xml:space="preserve">Masters of Science (M.Sc.) in Astrophysics</w:t>
      </w:r>
      <w:r>
        <w:br/>
      </w:r>
      <w:r>
        <w:t xml:space="preserve">King Abdulaziz University, Jeddah, Saudi Arabia | 2007–2010</w:t>
      </w:r>
      <w:r>
        <w:br/>
      </w:r>
      <w:r>
        <w:t xml:space="preserve">Research Focus: Exoplanet Detection Techniques and Stellar Evolution Models</w:t>
      </w:r>
    </w:p>
    <w:p>
      <w:pPr>
        <w:pStyle w:val="BodyText"/>
      </w:pPr>
      <w:r>
        <w:rPr>
          <w:bCs/>
          <w:b/>
        </w:rPr>
        <w:t xml:space="preserve">Bachelor of Science (B.Sc.) in Physics</w:t>
      </w:r>
      <w:r>
        <w:br/>
      </w:r>
      <w:r>
        <w:t xml:space="preserve">University of Jordan, Amman | 2003–2007</w:t>
      </w:r>
      <w:r>
        <w:br/>
      </w:r>
      <w:r>
        <w:t xml:space="preserve">Specialization: Computational Physics and Quantum Mechanics</w:t>
      </w:r>
    </w:p>
    <w:bookmarkEnd w:id="22"/>
    <w:bookmarkStart w:id="23" w:name="professional-experience"/>
    <w:p>
      <w:pPr>
        <w:pStyle w:val="Heading3"/>
      </w:pPr>
      <w:r>
        <w:t xml:space="preserve">Professional Experience</w:t>
      </w:r>
    </w:p>
    <w:p>
      <w:pPr>
        <w:pStyle w:val="FirstParagraph"/>
      </w:pPr>
      <w:r>
        <w:rPr>
          <w:bCs/>
          <w:b/>
        </w:rPr>
        <w:t xml:space="preserve">Senior Astronomer &amp; Research Lead</w:t>
      </w:r>
      <w:r>
        <w:br/>
      </w:r>
      <w:r>
        <w:t xml:space="preserve">King Abdulaziz City for Science and Technology (KACST), Riyadh, Saudi Arabia | 2018–Present</w:t>
      </w:r>
      <w:r>
        <w:br/>
      </w:r>
      <w:r>
        <w:t xml:space="preserve">- Directed the development of a national astrophysics research program, focusing on space-based observations and deep-space imaging.</w:t>
      </w:r>
      <w:r>
        <w:br/>
      </w:r>
      <w:r>
        <w:t xml:space="preserve">- Collaborated with international teams to establish the</w:t>
      </w:r>
      <w:r>
        <w:t xml:space="preserve"> </w:t>
      </w:r>
      <w:r>
        <w:rPr>
          <w:iCs/>
          <w:i/>
        </w:rPr>
        <w:t xml:space="preserve">Riyadh Space Observatory</w:t>
      </w:r>
      <w:r>
        <w:t xml:space="preserve">, a state-of-the-art facility for studying cosmic phenomena.</w:t>
      </w:r>
      <w:r>
        <w:br/>
      </w:r>
      <w:r>
        <w:t xml:space="preserve">- Published 15+ peer-reviewed articles in journals such as *The Astrophysical Journal* and *Monthly Notices of the Royal Astronomical Society*.</w:t>
      </w:r>
      <w:r>
        <w:br/>
      </w:r>
      <w:r>
        <w:t xml:space="preserve">- Mentored 20+ graduate students and postdoctoral researchers, many of whom now hold prominent roles in Saudi Arabia’s scientific community.</w:t>
      </w:r>
    </w:p>
    <w:p>
      <w:pPr>
        <w:pStyle w:val="BodyText"/>
      </w:pPr>
      <w:r>
        <w:rPr>
          <w:bCs/>
          <w:b/>
        </w:rPr>
        <w:t xml:space="preserve">Research Scientist</w:t>
      </w:r>
      <w:r>
        <w:br/>
      </w:r>
      <w:r>
        <w:t xml:space="preserve">Harvard-Smithsonian Center for Astrophysics, Cambridge, MA, USA | 2014–2018</w:t>
      </w:r>
      <w:r>
        <w:br/>
      </w:r>
      <w:r>
        <w:t xml:space="preserve">- Conducted groundbreaking research on exoplanetary systems using the Hubble Space Telescope.</w:t>
      </w:r>
      <w:r>
        <w:br/>
      </w:r>
      <w:r>
        <w:t xml:space="preserve">- Developed machine learning algorithms to analyze large-scale astronomical datasets.</w:t>
      </w:r>
      <w:r>
        <w:br/>
      </w:r>
      <w:r>
        <w:t xml:space="preserve">- Presented findings at global conferences in Paris, Geneva, and Tokyo, enhancing international visibility for Saudi Arabia’s scientific contributions.</w:t>
      </w:r>
    </w:p>
    <w:p>
      <w:pPr>
        <w:pStyle w:val="BodyText"/>
      </w:pPr>
      <w:r>
        <w:rPr>
          <w:bCs/>
          <w:b/>
        </w:rPr>
        <w:t xml:space="preserve">Assistant Astronomer</w:t>
      </w:r>
      <w:r>
        <w:br/>
      </w:r>
      <w:r>
        <w:t xml:space="preserve">National Center for Space Sciences and Technology (NCSS), Riyadh, Saudi Arabia | 2010–2014</w:t>
      </w:r>
      <w:r>
        <w:br/>
      </w:r>
      <w:r>
        <w:t xml:space="preserve">- Assisted in the calibration and operation of the</w:t>
      </w:r>
      <w:r>
        <w:t xml:space="preserve"> </w:t>
      </w:r>
      <w:r>
        <w:rPr>
          <w:iCs/>
          <w:i/>
        </w:rPr>
        <w:t xml:space="preserve">Saudi Sky Survey Telescope</w:t>
      </w:r>
      <w:r>
        <w:t xml:space="preserve">, a key instrument for monitoring near-Earth objects.</w:t>
      </w:r>
      <w:r>
        <w:br/>
      </w:r>
      <w:r>
        <w:t xml:space="preserve">- Coordinated public outreach initiatives to promote astronomy education in schools across Riyadh.</w:t>
      </w:r>
    </w:p>
    <w:bookmarkEnd w:id="23"/>
    <w:bookmarkStart w:id="24" w:name="research-interests"/>
    <w:p>
      <w:pPr>
        <w:pStyle w:val="Heading3"/>
      </w:pPr>
      <w:r>
        <w:t xml:space="preserve">Research Interests</w:t>
      </w:r>
    </w:p>
    <w:p>
      <w:pPr>
        <w:numPr>
          <w:ilvl w:val="0"/>
          <w:numId w:val="1001"/>
        </w:numPr>
        <w:pStyle w:val="Compact"/>
      </w:pPr>
      <w:r>
        <w:t xml:space="preserve">Galactic and extragalactic astronomy</w:t>
      </w:r>
    </w:p>
    <w:p>
      <w:pPr>
        <w:numPr>
          <w:ilvl w:val="0"/>
          <w:numId w:val="1001"/>
        </w:numPr>
        <w:pStyle w:val="Compact"/>
      </w:pPr>
      <w:r>
        <w:t xml:space="preserve">Exoplanet detection and characterization</w:t>
      </w:r>
    </w:p>
    <w:p>
      <w:pPr>
        <w:numPr>
          <w:ilvl w:val="0"/>
          <w:numId w:val="1001"/>
        </w:numPr>
        <w:pStyle w:val="Compact"/>
      </w:pPr>
      <w:r>
        <w:t xml:space="preserve">Cosmic microwave background radiation analysis</w:t>
      </w:r>
    </w:p>
    <w:p>
      <w:pPr>
        <w:numPr>
          <w:ilvl w:val="0"/>
          <w:numId w:val="1001"/>
        </w:numPr>
        <w:pStyle w:val="Compact"/>
      </w:pPr>
      <w:r>
        <w:t xml:space="preserve">Astrobiology and the search for life beyond Earth</w:t>
      </w:r>
    </w:p>
    <w:p>
      <w:pPr>
        <w:numPr>
          <w:ilvl w:val="0"/>
          <w:numId w:val="1001"/>
        </w:numPr>
        <w:pStyle w:val="Compact"/>
      </w:pPr>
      <w:r>
        <w:t xml:space="preserve">Space-based observational techniques and instrumentation</w:t>
      </w:r>
    </w:p>
    <w:bookmarkEnd w:id="24"/>
    <w:bookmarkStart w:id="25" w:name="publications-selected"/>
    <w:p>
      <w:pPr>
        <w:pStyle w:val="Heading3"/>
      </w:pPr>
      <w:r>
        <w:t xml:space="preserve">Publications (Selected)</w:t>
      </w:r>
    </w:p>
    <w:p>
      <w:pPr>
        <w:pStyle w:val="FirstParagraph"/>
      </w:pPr>
      <w:r>
        <w:rPr>
          <w:bCs/>
          <w:b/>
        </w:rPr>
        <w:t xml:space="preserve">Al-Faraj, A.</w:t>
      </w:r>
      <w:r>
        <w:t xml:space="preserve">, et al. (2021). "Mapping the Structure of the Milky Way Using Infrared Imaging." *The Astrophysical Journal*, 895(2), 123–135.</w:t>
      </w:r>
    </w:p>
    <w:p>
      <w:pPr>
        <w:pStyle w:val="BodyText"/>
      </w:pPr>
      <w:r>
        <w:rPr>
          <w:bCs/>
          <w:b/>
        </w:rPr>
        <w:t xml:space="preserve">Al-Faraj, A.</w:t>
      </w:r>
      <w:r>
        <w:t xml:space="preserve"> </w:t>
      </w:r>
      <w:r>
        <w:t xml:space="preserve">(2019). "Advancements in Exoplanet Detection: A Saudi Perspective." *Journal of Space Science and Technology*, 45(3), 89–102.</w:t>
      </w:r>
    </w:p>
    <w:p>
      <w:pPr>
        <w:pStyle w:val="BodyText"/>
      </w:pPr>
      <w:r>
        <w:rPr>
          <w:bCs/>
          <w:b/>
        </w:rPr>
        <w:t xml:space="preserve">Al-Faraj, A.</w:t>
      </w:r>
      <w:r>
        <w:t xml:space="preserve">, et al. (2017). "Collaborative Efforts in the Riyadh Space Observatory Project." *Proceedings of the International Astronomical Union*, 13(S334), 210–215.</w:t>
      </w:r>
    </w:p>
    <w:bookmarkEnd w:id="25"/>
    <w:bookmarkStart w:id="26" w:name="technical-skills"/>
    <w:p>
      <w:pPr>
        <w:pStyle w:val="Heading3"/>
      </w:pPr>
      <w:r>
        <w:t xml:space="preserve">Technical Skills</w:t>
      </w:r>
    </w:p>
    <w:p>
      <w:pPr>
        <w:numPr>
          <w:ilvl w:val="0"/>
          <w:numId w:val="1002"/>
        </w:numPr>
        <w:pStyle w:val="Compact"/>
      </w:pPr>
      <w:r>
        <w:t xml:space="preserve">Proficient in astronomical software: IRAF, DS9, and MATLAB</w:t>
      </w:r>
    </w:p>
    <w:p>
      <w:pPr>
        <w:numPr>
          <w:ilvl w:val="0"/>
          <w:numId w:val="1002"/>
        </w:numPr>
        <w:pStyle w:val="Compact"/>
      </w:pPr>
      <w:r>
        <w:t xml:space="preserve">Expertise in data analysis using Python and R programming languages</w:t>
      </w:r>
    </w:p>
    <w:p>
      <w:pPr>
        <w:numPr>
          <w:ilvl w:val="0"/>
          <w:numId w:val="1002"/>
        </w:numPr>
        <w:pStyle w:val="Compact"/>
      </w:pPr>
      <w:r>
        <w:t xml:space="preserve">Experience with radio telescopes (e.g., ALMA, VLA) and optical instrumentation</w:t>
      </w:r>
    </w:p>
    <w:p>
      <w:pPr>
        <w:numPr>
          <w:ilvl w:val="0"/>
          <w:numId w:val="1002"/>
        </w:numPr>
        <w:pStyle w:val="Compact"/>
      </w:pPr>
      <w:r>
        <w:t xml:space="preserve">Familiarity with space mission data (Hubble, James Webb Space Telescope)</w:t>
      </w:r>
    </w:p>
    <w:p>
      <w:pPr>
        <w:numPr>
          <w:ilvl w:val="0"/>
          <w:numId w:val="1002"/>
        </w:numPr>
        <w:pStyle w:val="Compact"/>
      </w:pPr>
      <w:r>
        <w:t xml:space="preserve">Certified in ISO 9001 quality management systems for scientific research</w:t>
      </w:r>
    </w:p>
    <w:bookmarkEnd w:id="26"/>
    <w:bookmarkStart w:id="27" w:name="certifications-and-awards"/>
    <w:p>
      <w:pPr>
        <w:pStyle w:val="Heading3"/>
      </w:pPr>
      <w:r>
        <w:t xml:space="preserve">Certifications and Awards</w:t>
      </w:r>
    </w:p>
    <w:p>
      <w:pPr>
        <w:pStyle w:val="FirstParagraph"/>
      </w:pPr>
      <w:r>
        <w:rPr>
          <w:bCs/>
          <w:b/>
        </w:rPr>
        <w:t xml:space="preserve">International Astronomical Union (IAU) Fellowship</w:t>
      </w:r>
      <w:r>
        <w:t xml:space="preserve"> </w:t>
      </w:r>
      <w:r>
        <w:t xml:space="preserve">| 2020</w:t>
      </w:r>
      <w:r>
        <w:br/>
      </w:r>
      <w:r>
        <w:rPr>
          <w:bCs/>
          <w:b/>
        </w:rPr>
        <w:t xml:space="preserve">Saudi National Innovation Award for Scientific Excellence</w:t>
      </w:r>
      <w:r>
        <w:t xml:space="preserve"> </w:t>
      </w:r>
      <w:r>
        <w:t xml:space="preserve">| 2019</w:t>
      </w:r>
      <w:r>
        <w:br/>
      </w:r>
      <w:r>
        <w:rPr>
          <w:bCs/>
          <w:b/>
        </w:rPr>
        <w:t xml:space="preserve">NASA Research Fellowship</w:t>
      </w:r>
      <w:r>
        <w:t xml:space="preserve"> </w:t>
      </w:r>
      <w:r>
        <w:t xml:space="preserve">| 2016–2018</w:t>
      </w:r>
      <w:r>
        <w:br/>
      </w:r>
      <w:r>
        <w:rPr>
          <w:bCs/>
          <w:b/>
        </w:rPr>
        <w:t xml:space="preserve">European Southern Observatory (ESO) Training Program</w:t>
      </w:r>
      <w:r>
        <w:t xml:space="preserve"> </w:t>
      </w:r>
      <w:r>
        <w:t xml:space="preserve">| 2015</w:t>
      </w:r>
    </w:p>
    <w:bookmarkEnd w:id="27"/>
    <w:bookmarkStart w:id="28" w:name="languages-and-cultural-competence"/>
    <w:p>
      <w:pPr>
        <w:pStyle w:val="Heading3"/>
      </w:pPr>
      <w:r>
        <w:t xml:space="preserve">Languages and Cultural Competence</w:t>
      </w:r>
    </w:p>
    <w:p>
      <w:pPr>
        <w:numPr>
          <w:ilvl w:val="0"/>
          <w:numId w:val="1003"/>
        </w:numPr>
        <w:pStyle w:val="Compact"/>
      </w:pPr>
      <w:r>
        <w:t xml:space="preserve">Fluent in Arabic and English</w:t>
      </w:r>
    </w:p>
    <w:p>
      <w:pPr>
        <w:numPr>
          <w:ilvl w:val="0"/>
          <w:numId w:val="1003"/>
        </w:numPr>
        <w:pStyle w:val="Compact"/>
      </w:pPr>
      <w:r>
        <w:t xml:space="preserve">Basic knowledge of French (for international collaborations)</w:t>
      </w:r>
    </w:p>
    <w:p>
      <w:pPr>
        <w:numPr>
          <w:ilvl w:val="0"/>
          <w:numId w:val="1003"/>
        </w:numPr>
        <w:pStyle w:val="Compact"/>
      </w:pPr>
      <w:r>
        <w:t xml:space="preserve">Cultural ambassador for Saudi Arabia’s scientific community, participating in events like the Riyadh International Science Festival</w:t>
      </w:r>
    </w:p>
    <w:bookmarkEnd w:id="28"/>
    <w:bookmarkStart w:id="29" w:name="professional-affiliations"/>
    <w:p>
      <w:pPr>
        <w:pStyle w:val="Heading3"/>
      </w:pPr>
      <w:r>
        <w:t xml:space="preserve">Professional Affiliations</w:t>
      </w:r>
    </w:p>
    <w:p>
      <w:pPr>
        <w:numPr>
          <w:ilvl w:val="0"/>
          <w:numId w:val="1004"/>
        </w:numPr>
        <w:pStyle w:val="Compact"/>
      </w:pPr>
      <w:r>
        <w:t xml:space="preserve">Member, American Astronomical Society (AAS)</w:t>
      </w:r>
    </w:p>
    <w:p>
      <w:pPr>
        <w:numPr>
          <w:ilvl w:val="0"/>
          <w:numId w:val="1004"/>
        </w:numPr>
        <w:pStyle w:val="Compact"/>
      </w:pPr>
      <w:r>
        <w:t xml:space="preserve">Member, Royal Astronomical Society (RAS)</w:t>
      </w:r>
    </w:p>
    <w:p>
      <w:pPr>
        <w:numPr>
          <w:ilvl w:val="0"/>
          <w:numId w:val="1004"/>
        </w:numPr>
        <w:pStyle w:val="Compact"/>
      </w:pPr>
      <w:r>
        <w:t xml:space="preserve">Fellow, Saudi Academy of Sciences</w:t>
      </w:r>
    </w:p>
    <w:bookmarkEnd w:id="29"/>
    <w:bookmarkStart w:id="30" w:name="additional-information"/>
    <w:p>
      <w:pPr>
        <w:pStyle w:val="Heading3"/>
      </w:pPr>
      <w:r>
        <w:t xml:space="preserve">Additional Information</w:t>
      </w:r>
    </w:p>
    <w:p>
      <w:pPr>
        <w:pStyle w:val="FirstParagraph"/>
      </w:pPr>
      <w:r>
        <w:rPr>
          <w:bCs/>
          <w:b/>
        </w:rPr>
        <w:t xml:space="preserve">Volunteer Work:</w:t>
      </w:r>
      <w:r>
        <w:t xml:space="preserve"> </w:t>
      </w:r>
      <w:r>
        <w:t xml:space="preserve">Director of the Riyadh Astronomy Club, organizing stargazing events and workshops for students.</w:t>
      </w:r>
      <w:r>
        <w:t xml:space="preserve"> </w:t>
      </w:r>
      <w:r>
        <w:rPr>
          <w:bCs/>
          <w:b/>
        </w:rPr>
        <w:t xml:space="preserve">Citizenship:</w:t>
      </w:r>
      <w:r>
        <w:t xml:space="preserve"> </w:t>
      </w:r>
      <w:r>
        <w:t xml:space="preserve">Saudi Arabian National.</w:t>
      </w:r>
      <w:r>
        <w:t xml:space="preserve"> </w:t>
      </w:r>
      <w:r>
        <w:rPr>
          <w:bCs/>
          <w:b/>
        </w:rPr>
        <w:t xml:space="preserve">Purpose:</w:t>
      </w:r>
      <w:r>
        <w:t xml:space="preserve"> </w:t>
      </w:r>
      <w:r>
        <w:t xml:space="preserve">To contribute to the growth of astronomy in Saudi Arabia Riyadh by fostering innovation, education, and global partnerships.</w:t>
      </w:r>
    </w:p>
    <w:bookmarkEnd w:id="30"/>
    <w:p>
      <w:pPr>
        <w:pStyle w:val="BodyText"/>
      </w:pPr>
      <w:r>
        <w:rPr>
          <w:iCs/>
          <w:i/>
        </w:rPr>
        <w:t xml:space="preserve">This Curriculum Vitae reflects Dr. Ahmed Al-Faraj’s dedication to advancing astronomical research in Saudi Arabia Riyadh and aligns with the Kingdom’s vision for a knowledge-based economy.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 in Saudi Arabia Riyadh</dc:title>
  <dc:creator/>
  <dc:language>en</dc:language>
  <cp:keywords/>
  <dcterms:created xsi:type="dcterms:W3CDTF">2026-07-21T01:24:20Z</dcterms:created>
  <dcterms:modified xsi:type="dcterms:W3CDTF">2026-07-21T01:24:20Z</dcterms:modified>
</cp:coreProperties>
</file>

<file path=docProps/custom.xml><?xml version="1.0" encoding="utf-8"?>
<Properties xmlns="http://schemas.openxmlformats.org/officeDocument/2006/custom-properties" xmlns:vt="http://schemas.openxmlformats.org/officeDocument/2006/docPropsVTypes"/>
</file>