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[Phone Number]</w:t>
      </w:r>
    </w:p>
    <w:p>
      <w:pPr>
        <w:pStyle w:val="BodyText"/>
      </w:pPr>
      <w:r>
        <w:rPr>
          <w:bCs/>
          <w:b/>
        </w:rPr>
        <w:t xml:space="preserve">Location:</w:t>
      </w:r>
      <w:r>
        <w:t xml:space="preserve"> </w:t>
      </w:r>
      <w:r>
        <w:t xml:space="preserve">Abu Dhabi, United Arab Emirates</w:t>
      </w:r>
    </w:p>
    <w:bookmarkStart w:id="20" w:name="professional-summary"/>
    <w:p>
      <w:pPr>
        <w:pStyle w:val="Heading2"/>
      </w:pPr>
      <w:r>
        <w:t xml:space="preserve">Professional Summary</w:t>
      </w:r>
    </w:p>
    <w:p>
      <w:pPr>
        <w:pStyle w:val="FirstParagraph"/>
      </w:pPr>
      <w:r>
        <w:t xml:space="preserve">A dedicated and accomplished Astronomer with a proven track record in advancing space science and observational astronomy. Committed to leveraging expertise in astrophysics, planetary science, and data analysis to contribute to the burgeoning astronomical initiatives in the United Arab Emirates (UAE) Abu Dhabi. Proficient in utilizing cutting-edge technology for celestial research, with a focus on fostering international collaborations and promoting STEM education within the UAE's scientific community.</w:t>
      </w:r>
    </w:p>
    <w:bookmarkEnd w:id="20"/>
    <w:bookmarkStart w:id="24" w:name="education"/>
    <w:p>
      <w:pPr>
        <w:pStyle w:val="Heading2"/>
      </w:pPr>
      <w:r>
        <w:t xml:space="preserve">Education</w:t>
      </w:r>
    </w:p>
    <w:bookmarkStart w:id="21" w:name="ph.d.-in-astronomy"/>
    <w:p>
      <w:pPr>
        <w:pStyle w:val="Heading3"/>
      </w:pPr>
      <w:r>
        <w:t xml:space="preserve">Ph.D. in Astronomy</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[Year]</w:t>
      </w:r>
    </w:p>
    <w:p>
      <w:pPr>
        <w:numPr>
          <w:ilvl w:val="0"/>
          <w:numId w:val="1001"/>
        </w:numPr>
        <w:pStyle w:val="Compact"/>
      </w:pPr>
      <w:r>
        <w:t xml:space="preserve">Dissertation: "Analyzing Exoplanetary Systems Using Multi-Wavelength Observations"</w:t>
      </w:r>
    </w:p>
    <w:p>
      <w:pPr>
        <w:numPr>
          <w:ilvl w:val="0"/>
          <w:numId w:val="1001"/>
        </w:numPr>
        <w:pStyle w:val="Compact"/>
      </w:pPr>
      <w:r>
        <w:t xml:space="preserve">Research Focus: Exoplanet detection, stellar evolution, and cosmic microwave background studies</w:t>
      </w:r>
    </w:p>
    <w:bookmarkEnd w:id="21"/>
    <w:bookmarkStart w:id="22" w:name="m.sc.-in-astrophysics"/>
    <w:p>
      <w:pPr>
        <w:pStyle w:val="Heading3"/>
      </w:pPr>
      <w:r>
        <w:t xml:space="preserve">M.Sc. in Astrophysics</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[Year]</w:t>
      </w:r>
    </w:p>
    <w:p>
      <w:pPr>
        <w:numPr>
          <w:ilvl w:val="0"/>
          <w:numId w:val="1002"/>
        </w:numPr>
        <w:pStyle w:val="Compact"/>
      </w:pPr>
      <w:r>
        <w:t xml:space="preserve">Courses: Advanced Stellar Physics, Computational Astronomy, and Radio Astronomy Techniques</w:t>
      </w:r>
    </w:p>
    <w:p>
      <w:pPr>
        <w:numPr>
          <w:ilvl w:val="0"/>
          <w:numId w:val="1002"/>
        </w:numPr>
        <w:pStyle w:val="Compact"/>
      </w:pPr>
      <w:r>
        <w:t xml:space="preserve">Published research on galactic structure and dark matter distribution</w:t>
      </w:r>
    </w:p>
    <w:bookmarkEnd w:id="22"/>
    <w:bookmarkStart w:id="23" w:name="b.sc.-in-physics-with-honors"/>
    <w:p>
      <w:pPr>
        <w:pStyle w:val="Heading3"/>
      </w:pPr>
      <w:r>
        <w:t xml:space="preserve">B.Sc. in Physics with Honors</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[Year]</w:t>
      </w:r>
    </w:p>
    <w:p>
      <w:pPr>
        <w:numPr>
          <w:ilvl w:val="0"/>
          <w:numId w:val="1003"/>
        </w:numPr>
        <w:pStyle w:val="Compact"/>
      </w:pPr>
      <w:r>
        <w:t xml:space="preserve">Focused on mathematical methods in physics and observational techniques</w:t>
      </w:r>
    </w:p>
    <w:p>
      <w:pPr>
        <w:numPr>
          <w:ilvl w:val="0"/>
          <w:numId w:val="1003"/>
        </w:numPr>
        <w:pStyle w:val="Compact"/>
      </w:pPr>
      <w:r>
        <w:t xml:space="preserve">Awarded the Dean’s List for academic excellence</w:t>
      </w:r>
    </w:p>
    <w:bookmarkEnd w:id="23"/>
    <w:bookmarkEnd w:id="24"/>
    <w:bookmarkStart w:id="27" w:name="professional-experience"/>
    <w:p>
      <w:pPr>
        <w:pStyle w:val="Heading2"/>
      </w:pPr>
      <w:r>
        <w:t xml:space="preserve">Professional Experience</w:t>
      </w:r>
    </w:p>
    <w:bookmarkStart w:id="25" w:name="astronomer"/>
    <w:p>
      <w:pPr>
        <w:pStyle w:val="Heading3"/>
      </w:pPr>
      <w:r>
        <w:t xml:space="preserve">Astronomer</w:t>
      </w:r>
    </w:p>
    <w:p>
      <w:pPr>
        <w:pStyle w:val="FirstParagraph"/>
      </w:pPr>
      <w:r>
        <w:rPr>
          <w:bCs/>
          <w:b/>
        </w:rPr>
        <w:t xml:space="preserve">Institution:</w:t>
      </w:r>
      <w:r>
        <w:t xml:space="preserve"> </w:t>
      </w:r>
      <w:r>
        <w:t xml:space="preserve">[Abu Dhabi Astronomical Society or Research Institute], United Arab Emirates Abu Dhabi</w:t>
      </w:r>
    </w:p>
    <w:p>
      <w:pPr>
        <w:pStyle w:val="BodyText"/>
      </w:pPr>
      <w:r>
        <w:rPr>
          <w:bCs/>
          <w:b/>
        </w:rPr>
        <w:t xml:space="preserve">Employment Period:</w:t>
      </w:r>
      <w:r>
        <w:t xml:space="preserve"> </w:t>
      </w:r>
      <w:r>
        <w:t xml:space="preserve">[Start Date] – Present</w:t>
      </w:r>
    </w:p>
    <w:p>
      <w:pPr>
        <w:numPr>
          <w:ilvl w:val="0"/>
          <w:numId w:val="1004"/>
        </w:numPr>
        <w:pStyle w:val="Compact"/>
      </w:pPr>
      <w:r>
        <w:t xml:space="preserve">Lead research on planetary science and space weather, supporting UAE’s National Space Strategy.</w:t>
      </w:r>
    </w:p>
    <w:p>
      <w:pPr>
        <w:numPr>
          <w:ilvl w:val="0"/>
          <w:numId w:val="1004"/>
        </w:numPr>
        <w:pStyle w:val="Compact"/>
      </w:pPr>
      <w:r>
        <w:t xml:space="preserve">Collaborated with the UAE Space Agency on satellite data analysis for Earth observation missions.</w:t>
      </w:r>
    </w:p>
    <w:p>
      <w:pPr>
        <w:numPr>
          <w:ilvl w:val="0"/>
          <w:numId w:val="1004"/>
        </w:numPr>
        <w:pStyle w:val="Compact"/>
      </w:pPr>
      <w:r>
        <w:t xml:space="preserve">Mentored students from UAE universities in astrophysics and observational techniques.</w:t>
      </w:r>
    </w:p>
    <w:p>
      <w:pPr>
        <w:numPr>
          <w:ilvl w:val="0"/>
          <w:numId w:val="1004"/>
        </w:numPr>
        <w:pStyle w:val="Compact"/>
      </w:pPr>
      <w:r>
        <w:t xml:space="preserve">Published peer-reviewed articles on cosmic phenomena in journals such as "Astronomy &amp; Astrophysics" and "The Journal of Planetary Sciences."</w:t>
      </w:r>
    </w:p>
    <w:bookmarkEnd w:id="25"/>
    <w:bookmarkStart w:id="26" w:name="research-scientist"/>
    <w:p>
      <w:pPr>
        <w:pStyle w:val="Heading3"/>
      </w:pPr>
      <w:r>
        <w:t xml:space="preserve">Research Scientist</w:t>
      </w:r>
    </w:p>
    <w:p>
      <w:pPr>
        <w:pStyle w:val="FirstParagraph"/>
      </w:pPr>
      <w:r>
        <w:rPr>
          <w:bCs/>
          <w:b/>
        </w:rPr>
        <w:t xml:space="preserve">Institution:</w:t>
      </w:r>
      <w:r>
        <w:t xml:space="preserve"> </w:t>
      </w:r>
      <w:r>
        <w:t xml:space="preserve">[International Research Organization or University], [Country]</w:t>
      </w:r>
    </w:p>
    <w:p>
      <w:pPr>
        <w:pStyle w:val="BodyText"/>
      </w:pPr>
      <w:r>
        <w:rPr>
          <w:bCs/>
          <w:b/>
        </w:rPr>
        <w:t xml:space="preserve">Employment Period:</w:t>
      </w:r>
      <w:r>
        <w:t xml:space="preserve"> </w:t>
      </w:r>
      <w:r>
        <w:t xml:space="preserve">[Start Date] – [End Date]</w:t>
      </w:r>
    </w:p>
    <w:p>
      <w:pPr>
        <w:numPr>
          <w:ilvl w:val="0"/>
          <w:numId w:val="1005"/>
        </w:numPr>
        <w:pStyle w:val="Compact"/>
      </w:pPr>
      <w:r>
        <w:t xml:space="preserve">Conducted studies on star formation in the Milky Way using data from the James Webb Space Telescope.</w:t>
      </w:r>
    </w:p>
    <w:p>
      <w:pPr>
        <w:numPr>
          <w:ilvl w:val="0"/>
          <w:numId w:val="1005"/>
        </w:numPr>
        <w:pStyle w:val="Compact"/>
      </w:pPr>
      <w:r>
        <w:t xml:space="preserve">Developed algorithms for processing large astronomical datasets, enhancing accuracy in cosmic event detection.</w:t>
      </w:r>
    </w:p>
    <w:p>
      <w:pPr>
        <w:numPr>
          <w:ilvl w:val="0"/>
          <w:numId w:val="1005"/>
        </w:numPr>
        <w:pStyle w:val="Compact"/>
      </w:pPr>
      <w:r>
        <w:t xml:space="preserve">Presented findings at international conferences, including the European Astronomical Society (EAS) and American Astronomical Society (AAS).</w:t>
      </w:r>
    </w:p>
    <w:bookmarkEnd w:id="26"/>
    <w:bookmarkEnd w:id="27"/>
    <w:bookmarkStart w:id="28" w:name="research-interests"/>
    <w:p>
      <w:pPr>
        <w:pStyle w:val="Heading2"/>
      </w:pPr>
      <w:r>
        <w:t xml:space="preserve">Research Interests</w:t>
      </w:r>
    </w:p>
    <w:p>
      <w:pPr>
        <w:numPr>
          <w:ilvl w:val="0"/>
          <w:numId w:val="1006"/>
        </w:numPr>
        <w:pStyle w:val="Compact"/>
      </w:pPr>
      <w:r>
        <w:t xml:space="preserve">Exoplanet detection and characterization</w:t>
      </w:r>
    </w:p>
    <w:p>
      <w:pPr>
        <w:numPr>
          <w:ilvl w:val="0"/>
          <w:numId w:val="1006"/>
        </w:numPr>
        <w:pStyle w:val="Compact"/>
      </w:pPr>
      <w:r>
        <w:t xml:space="preserve">Cosmic microwave background radiation analysis</w:t>
      </w:r>
    </w:p>
    <w:p>
      <w:pPr>
        <w:numPr>
          <w:ilvl w:val="0"/>
          <w:numId w:val="1006"/>
        </w:numPr>
        <w:pStyle w:val="Compact"/>
      </w:pPr>
      <w:r>
        <w:t xml:space="preserve">Galactic dynamics and dark matter research</w:t>
      </w:r>
    </w:p>
    <w:p>
      <w:pPr>
        <w:numPr>
          <w:ilvl w:val="0"/>
          <w:numId w:val="1006"/>
        </w:numPr>
        <w:pStyle w:val="Compact"/>
      </w:pPr>
      <w:r>
        <w:t xml:space="preserve">Space weather monitoring and its impact on Earth’s atmosphere</w:t>
      </w:r>
    </w:p>
    <w:p>
      <w:pPr>
        <w:numPr>
          <w:ilvl w:val="0"/>
          <w:numId w:val="1006"/>
        </w:numPr>
        <w:pStyle w:val="Compact"/>
      </w:pPr>
      <w:r>
        <w:t xml:space="preserve">Development of AI-driven tools for astronomical data processing</w:t>
      </w:r>
    </w:p>
    <w:bookmarkEnd w:id="28"/>
    <w:bookmarkStart w:id="29" w:name="publications"/>
    <w:p>
      <w:pPr>
        <w:pStyle w:val="Heading2"/>
      </w:pPr>
      <w:r>
        <w:t xml:space="preserve">Publications</w:t>
      </w:r>
    </w:p>
    <w:p>
      <w:pPr>
        <w:pStyle w:val="FirstParagraph"/>
      </w:pPr>
      <w:r>
        <w:rPr>
          <w:bCs/>
          <w:b/>
        </w:rPr>
        <w:t xml:space="preserve">Journals:</w:t>
      </w:r>
    </w:p>
    <w:p>
      <w:pPr>
        <w:numPr>
          <w:ilvl w:val="0"/>
          <w:numId w:val="1007"/>
        </w:numPr>
        <w:pStyle w:val="Compact"/>
      </w:pPr>
      <w:r>
        <w:t xml:space="preserve">"Exoplanetary Atmosphere Analysis in the UAE's Desert Observatories," *Journal of Space Research*, 2023.</w:t>
      </w:r>
    </w:p>
    <w:p>
      <w:pPr>
        <w:numPr>
          <w:ilvl w:val="0"/>
          <w:numId w:val="1007"/>
        </w:numPr>
        <w:pStyle w:val="Compact"/>
      </w:pPr>
      <w:r>
        <w:t xml:space="preserve">"Advancements in Radio Astronomy for Cosmic Microwave Background Studies," *Astrophysics and Space Science*, 2022.</w:t>
      </w:r>
    </w:p>
    <w:p>
      <w:pPr>
        <w:pStyle w:val="FirstParagraph"/>
      </w:pPr>
      <w:r>
        <w:rPr>
          <w:bCs/>
          <w:b/>
        </w:rPr>
        <w:t xml:space="preserve">Conference Papers:</w:t>
      </w:r>
    </w:p>
    <w:p>
      <w:pPr>
        <w:numPr>
          <w:ilvl w:val="0"/>
          <w:numId w:val="1008"/>
        </w:numPr>
        <w:pStyle w:val="Compact"/>
      </w:pPr>
      <w:r>
        <w:t xml:space="preserve">"Leveraging UAE’s Unique Geography for Observational Astronomy," presented at the International Astronomical Union (IAU) Conference, 2023.</w:t>
      </w:r>
    </w:p>
    <w:p>
      <w:pPr>
        <w:numPr>
          <w:ilvl w:val="0"/>
          <w:numId w:val="1008"/>
        </w:numPr>
        <w:pStyle w:val="Compact"/>
      </w:pPr>
      <w:r>
        <w:t xml:space="preserve">"Collaborative Space Missions: UAE and Global Partnerships," presented at the Abu Dhabi Science Forum, 2021.</w:t>
      </w:r>
    </w:p>
    <w:bookmarkEnd w:id="29"/>
    <w:bookmarkStart w:id="30" w:name="technical-skills"/>
    <w:p>
      <w:pPr>
        <w:pStyle w:val="Heading2"/>
      </w:pPr>
      <w:r>
        <w:t xml:space="preserve">Technical Skills</w:t>
      </w:r>
    </w:p>
    <w:p>
      <w:pPr>
        <w:numPr>
          <w:ilvl w:val="0"/>
          <w:numId w:val="1009"/>
        </w:numPr>
        <w:pStyle w:val="Compact"/>
      </w:pPr>
      <w:r>
        <w:rPr>
          <w:bCs/>
          <w:b/>
        </w:rPr>
        <w:t xml:space="preserve">Software:</w:t>
      </w:r>
      <w:r>
        <w:t xml:space="preserve"> </w:t>
      </w:r>
      <w:r>
        <w:t xml:space="preserve">Python, MATLAB, IRAF, DS9, IDL</w:t>
      </w:r>
    </w:p>
    <w:p>
      <w:pPr>
        <w:numPr>
          <w:ilvl w:val="0"/>
          <w:numId w:val="1009"/>
        </w:numPr>
        <w:pStyle w:val="Compact"/>
      </w:pPr>
      <w:r>
        <w:rPr>
          <w:bCs/>
          <w:b/>
        </w:rPr>
        <w:t xml:space="preserve">Data Analysis Tools:</w:t>
      </w:r>
      <w:r>
        <w:t xml:space="preserve"> </w:t>
      </w:r>
      <w:r>
        <w:t xml:space="preserve">Astropy, TOPCAT, Aladin Sky Atlas</w:t>
      </w:r>
    </w:p>
    <w:p>
      <w:pPr>
        <w:numPr>
          <w:ilvl w:val="0"/>
          <w:numId w:val="1009"/>
        </w:numPr>
        <w:pStyle w:val="Compact"/>
      </w:pPr>
      <w:r>
        <w:rPr>
          <w:bCs/>
          <w:b/>
        </w:rPr>
        <w:t xml:space="preserve">Instruments:</w:t>
      </w:r>
      <w:r>
        <w:t xml:space="preserve"> </w:t>
      </w:r>
      <w:r>
        <w:t xml:space="preserve">Radio telescopes (e.g., Atacama Large Millimeter Array), optical telescopes (e.g., Hubble Space Telescope)</w:t>
      </w:r>
    </w:p>
    <w:p>
      <w:pPr>
        <w:numPr>
          <w:ilvl w:val="0"/>
          <w:numId w:val="1009"/>
        </w:numPr>
        <w:pStyle w:val="Compact"/>
      </w:pPr>
      <w:r>
        <w:rPr>
          <w:bCs/>
          <w:b/>
        </w:rPr>
        <w:t xml:space="preserve">Programming Languages:</w:t>
      </w:r>
      <w:r>
        <w:t xml:space="preserve"> </w:t>
      </w:r>
      <w:r>
        <w:t xml:space="preserve">Python, C++, SQL</w:t>
      </w:r>
    </w:p>
    <w:bookmarkEnd w:id="30"/>
    <w:bookmarkStart w:id="31" w:name="professional-affiliations"/>
    <w:p>
      <w:pPr>
        <w:pStyle w:val="Heading2"/>
      </w:pPr>
      <w:r>
        <w:t xml:space="preserve">Professional Affiliations</w:t>
      </w:r>
    </w:p>
    <w:p>
      <w:pPr>
        <w:numPr>
          <w:ilvl w:val="0"/>
          <w:numId w:val="1010"/>
        </w:numPr>
        <w:pStyle w:val="Compact"/>
      </w:pPr>
      <w:r>
        <w:t xml:space="preserve">Member, American Astronomical Society (AAS)</w:t>
      </w:r>
    </w:p>
    <w:p>
      <w:pPr>
        <w:numPr>
          <w:ilvl w:val="0"/>
          <w:numId w:val="1010"/>
        </w:numPr>
        <w:pStyle w:val="Compact"/>
      </w:pPr>
      <w:r>
        <w:t xml:space="preserve">Member, European Astronomical Society (EAS)</w:t>
      </w:r>
    </w:p>
    <w:p>
      <w:pPr>
        <w:numPr>
          <w:ilvl w:val="0"/>
          <w:numId w:val="1010"/>
        </w:numPr>
        <w:pStyle w:val="Compact"/>
      </w:pPr>
      <w:r>
        <w:t xml:space="preserve">Active participant in the UAE Space Agency’s Advisory Board for Astronomy Research</w:t>
      </w:r>
    </w:p>
    <w:bookmarkEnd w:id="31"/>
    <w:bookmarkStart w:id="32" w:name="awards-and-honors"/>
    <w:p>
      <w:pPr>
        <w:pStyle w:val="Heading2"/>
      </w:pPr>
      <w:r>
        <w:t xml:space="preserve">Awards and Honors</w:t>
      </w:r>
    </w:p>
    <w:p>
      <w:pPr>
        <w:numPr>
          <w:ilvl w:val="0"/>
          <w:numId w:val="1011"/>
        </w:numPr>
        <w:pStyle w:val="Compact"/>
      </w:pPr>
      <w:r>
        <w:t xml:space="preserve">"Young Scientist Award," UAE National Innovation Week, 2022.</w:t>
      </w:r>
    </w:p>
    <w:p>
      <w:pPr>
        <w:numPr>
          <w:ilvl w:val="0"/>
          <w:numId w:val="1011"/>
        </w:numPr>
        <w:pStyle w:val="Compact"/>
      </w:pPr>
      <w:r>
        <w:t xml:space="preserve">Outstanding Research Contribution, [University Name], 2019.</w:t>
      </w:r>
    </w:p>
    <w:p>
      <w:pPr>
        <w:numPr>
          <w:ilvl w:val="0"/>
          <w:numId w:val="1011"/>
        </w:numPr>
        <w:pStyle w:val="Compact"/>
      </w:pPr>
      <w:r>
        <w:t xml:space="preserve">Best Paper Presentation, International Conference on Space Sciences, 2018.</w:t>
      </w:r>
    </w:p>
    <w:bookmarkEnd w:id="32"/>
    <w:bookmarkStart w:id="33" w:name="languages-and-certifications"/>
    <w:p>
      <w:pPr>
        <w:pStyle w:val="Heading2"/>
      </w:pPr>
      <w:r>
        <w:t xml:space="preserve">Languages and Certifications</w:t>
      </w:r>
    </w:p>
    <w:p>
      <w:pPr>
        <w:numPr>
          <w:ilvl w:val="0"/>
          <w:numId w:val="1012"/>
        </w:numPr>
        <w:pStyle w:val="Compact"/>
      </w:pPr>
      <w:r>
        <w:rPr>
          <w:bCs/>
          <w:b/>
        </w:rPr>
        <w:t xml:space="preserve">English:</w:t>
      </w:r>
      <w:r>
        <w:t xml:space="preserve"> </w:t>
      </w:r>
      <w:r>
        <w:t xml:space="preserve">Fluent (IELTS 7.5)</w:t>
      </w:r>
    </w:p>
    <w:p>
      <w:pPr>
        <w:numPr>
          <w:ilvl w:val="0"/>
          <w:numId w:val="1012"/>
        </w:numPr>
        <w:pStyle w:val="Compact"/>
      </w:pPr>
      <w:r>
        <w:rPr>
          <w:bCs/>
          <w:b/>
        </w:rPr>
        <w:t xml:space="preserve">Arabic:</w:t>
      </w:r>
      <w:r>
        <w:t xml:space="preserve"> </w:t>
      </w:r>
      <w:r>
        <w:t xml:space="preserve">Intermediate</w:t>
      </w:r>
    </w:p>
    <w:p>
      <w:pPr>
        <w:numPr>
          <w:ilvl w:val="0"/>
          <w:numId w:val="1012"/>
        </w:numPr>
        <w:pStyle w:val="Compact"/>
      </w:pPr>
      <w:r>
        <w:t xml:space="preserve">Certification: "Advanced Data Analysis in Astronomy," [Institution Name], 2021.</w:t>
      </w:r>
    </w:p>
    <w:bookmarkEnd w:id="33"/>
    <w:bookmarkStart w:id="34" w:name="X33e350b1db41e7e7e90c4baa95c6d5d31e9122f"/>
    <w:p>
      <w:pPr>
        <w:pStyle w:val="Heading2"/>
      </w:pPr>
      <w:r>
        <w:t xml:space="preserve">Contributions to the United Arab Emirates Abu Dhabi Astronomical Community</w:t>
      </w:r>
    </w:p>
    <w:p>
      <w:pPr>
        <w:pStyle w:val="FirstParagraph"/>
      </w:pPr>
      <w:r>
        <w:t xml:space="preserve">As an Astronomer in the UAE, I have played a pivotal role in establishing observatories in Abu Dhabi’s desert regions, leveraging the area’s minimal light pollution for high-precision celestial studies. Collaborated with local educational institutions to integrate astronomy into school curricula and organize public stargazing events. My work has contributed to the UAE’s vision of becoming a global hub for space research, aligning with initiatives like the Mars 2117 Project and the UAE Space Agency’s strategic goals.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United Arab Emirates Abu Dhabi</dc:title>
  <dc:creator/>
  <dc:language>en</dc:language>
  <cp:keywords/>
  <dcterms:created xsi:type="dcterms:W3CDTF">2026-07-21T06:17:20Z</dcterms:created>
  <dcterms:modified xsi:type="dcterms:W3CDTF">2026-07-21T06:17:20Z</dcterms:modified>
</cp:coreProperties>
</file>

<file path=docProps/custom.xml><?xml version="1.0" encoding="utf-8"?>
<Properties xmlns="http://schemas.openxmlformats.org/officeDocument/2006/custom-properties" xmlns:vt="http://schemas.openxmlformats.org/officeDocument/2006/docPropsVTypes"/>
</file>