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(United</w:t>
      </w:r>
      <w:r>
        <w:t xml:space="preserve"> </w:t>
      </w:r>
      <w:r>
        <w:t xml:space="preserve">Kingdom</w:t>
      </w:r>
      <w:r>
        <w:t xml:space="preserve"> </w:t>
      </w:r>
      <w:r>
        <w:t xml:space="preserve">Manchester)</w:t>
      </w:r>
    </w:p>
    <w:bookmarkStart w:id="35" w:name="curriculum-vitae"/>
    <w:p>
      <w:pPr>
        <w:pStyle w:val="Heading1"/>
      </w:pPr>
      <w:r>
        <w:t xml:space="preserve">Curriculum Vitae</w:t>
      </w:r>
    </w:p>
    <w:bookmarkStart w:id="34" w:name="astronomer-united-kingdom-manchester"/>
    <w:p>
      <w:pPr>
        <w:pStyle w:val="Heading2"/>
      </w:pPr>
      <w:r>
        <w:t xml:space="preserve">Astronomer | United Kingdom Manchester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Eleanor M. Thompson</w:t>
      </w:r>
      <w:r>
        <w:br/>
      </w:r>
      <w:r>
        <w:rPr>
          <w:bCs/>
          <w:b/>
        </w:rPr>
        <w:t xml:space="preserve">Email:</w:t>
      </w:r>
      <w:r>
        <w:t xml:space="preserve"> </w:t>
      </w:r>
      <w:r>
        <w:t xml:space="preserve">eleanor.thompson@astronomy.uk</w:t>
      </w:r>
      <w:r>
        <w:br/>
      </w:r>
      <w:r>
        <w:rPr>
          <w:bCs/>
          <w:b/>
        </w:rPr>
        <w:t xml:space="preserve">Phone:</w:t>
      </w:r>
      <w:r>
        <w:t xml:space="preserve"> </w:t>
      </w:r>
      <w:r>
        <w:t xml:space="preserve">+44 161 123 4567</w:t>
      </w:r>
      <w:r>
        <w:br/>
      </w:r>
      <w:r>
        <w:rPr>
          <w:bCs/>
          <w:b/>
        </w:rPr>
        <w:t xml:space="preserve">Address:</w:t>
      </w:r>
      <w:r>
        <w:t xml:space="preserve"> </w:t>
      </w:r>
      <w:r>
        <w:t xml:space="preserve">Manchester, United Kingdom | M1 3AA</w:t>
      </w:r>
    </w:p>
    <w:bookmarkEnd w:id="20"/>
    <w:bookmarkStart w:id="21" w:name="professional-summary"/>
    <w:p>
      <w:pPr>
        <w:pStyle w:val="Heading3"/>
      </w:pPr>
      <w:r>
        <w:t xml:space="preserve">Professional Summary</w:t>
      </w:r>
    </w:p>
    <w:p>
      <w:pPr>
        <w:pStyle w:val="FirstParagraph"/>
      </w:pPr>
      <w:r>
        <w:t xml:space="preserve">A highly motivated and experienced Astronomer with over a decade of expertise in observational astronomy, astrophysics, and data analysis. Specializing in the study of extragalactic structures and cosmic microwave background radiation, I have contributed to groundbreaking research at leading institutions across the United Kingdom Manchester. My work aligns with the vibrant astronomical community in Manchester, where I have collaborated with esteemed researchers at the University of Manchester and local observatories. Committed to advancing scientific knowledge, I aim to leverage my technical skills and passion for astronomy to contribute to cutting-edge projects in the UK's dynamic research landscape.</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University of Cambridge (2010–2014)</w:t>
      </w:r>
    </w:p>
    <w:p>
      <w:pPr>
        <w:numPr>
          <w:ilvl w:val="0"/>
          <w:numId w:val="1001"/>
        </w:numPr>
        <w:pStyle w:val="Compact"/>
      </w:pPr>
      <w:r>
        <w:rPr>
          <w:bCs/>
          <w:b/>
        </w:rPr>
        <w:t xml:space="preserve">MSc in Physics and Astrophysics</w:t>
      </w:r>
      <w:r>
        <w:t xml:space="preserve">, University of Manchester (2007–2010)</w:t>
      </w:r>
    </w:p>
    <w:p>
      <w:pPr>
        <w:numPr>
          <w:ilvl w:val="0"/>
          <w:numId w:val="1001"/>
        </w:numPr>
        <w:pStyle w:val="Compact"/>
      </w:pPr>
      <w:r>
        <w:rPr>
          <w:bCs/>
          <w:b/>
        </w:rPr>
        <w:t xml:space="preserve">BSc in Physics</w:t>
      </w:r>
      <w:r>
        <w:t xml:space="preserve">, Imperial College London (2004–2007)</w:t>
      </w:r>
    </w:p>
    <w:bookmarkEnd w:id="22"/>
    <w:bookmarkStart w:id="26" w:name="professional-experience"/>
    <w:p>
      <w:pPr>
        <w:pStyle w:val="Heading3"/>
      </w:pPr>
      <w:r>
        <w:t xml:space="preserve">Professional Experience</w:t>
      </w:r>
    </w:p>
    <w:bookmarkStart w:id="23" w:name="Xa4a1d7454a9cd57a70577d8befd99d9007aade6"/>
    <w:p>
      <w:pPr>
        <w:pStyle w:val="Heading4"/>
      </w:pPr>
      <w:r>
        <w:rPr>
          <w:bCs/>
          <w:b/>
        </w:rPr>
        <w:t xml:space="preserve">Senior Research Fellow, Department of Physics &amp; Astronomy, University of Manchester (2018–Present)</w:t>
      </w:r>
    </w:p>
    <w:p>
      <w:pPr>
        <w:pStyle w:val="FirstParagraph"/>
      </w:pPr>
      <w:r>
        <w:t xml:space="preserve">Lead investigator for projects on large-scale cosmic structures and dark matter distribution. Collaborated with the Jodrell Bank Observatory and the UK’s Square Kilometre Array (SKA) project. Published over 30 peer-reviewed articles in journals such as</w:t>
      </w:r>
      <w:r>
        <w:t xml:space="preserve"> </w:t>
      </w:r>
      <w:r>
        <w:rPr>
          <w:iCs/>
          <w:i/>
        </w:rPr>
        <w:t xml:space="preserve">Astronomy &amp; Astrophysics</w:t>
      </w:r>
      <w:r>
        <w:t xml:space="preserve"> </w:t>
      </w:r>
      <w:r>
        <w:t xml:space="preserve">and</w:t>
      </w:r>
      <w:r>
        <w:t xml:space="preserve"> </w:t>
      </w:r>
      <w:r>
        <w:rPr>
          <w:iCs/>
          <w:i/>
        </w:rPr>
        <w:t xml:space="preserve">MNRAS</w:t>
      </w:r>
      <w:r>
        <w:t xml:space="preserve">. Mentored graduate students and contributed to public outreach initiatives in Manchester, including stargazing events at the Platt Fields Park Observatory.</w:t>
      </w:r>
    </w:p>
    <w:bookmarkEnd w:id="23"/>
    <w:bookmarkStart w:id="24" w:name="X1bab9f3447033af395bf4bff6cd46012945e51a"/>
    <w:p>
      <w:pPr>
        <w:pStyle w:val="Heading4"/>
      </w:pPr>
      <w:r>
        <w:rPr>
          <w:bCs/>
          <w:b/>
        </w:rPr>
        <w:t xml:space="preserve">Research Scientist, Royal Observatory Edinburgh (2014–2018)</w:t>
      </w:r>
    </w:p>
    <w:p>
      <w:pPr>
        <w:pStyle w:val="FirstParagraph"/>
      </w:pPr>
      <w:r>
        <w:t xml:space="preserve">Conducted observational studies using the James Clerk Maxwell Telescope (JCMT) in Hawaii. Focused on molecular clouds in distant galaxies. Developed algorithms for processing radio telescope data, which were adopted by UK-based research groups. Represented the UK at international conferences, including the European Astronomical Society meetings.</w:t>
      </w:r>
    </w:p>
    <w:bookmarkEnd w:id="24"/>
    <w:bookmarkStart w:id="25" w:name="Xdbca4aaea554a432a9823c0c2c690ebeba9d210"/>
    <w:p>
      <w:pPr>
        <w:pStyle w:val="Heading4"/>
      </w:pPr>
      <w:r>
        <w:rPr>
          <w:bCs/>
          <w:b/>
        </w:rPr>
        <w:t xml:space="preserve">Postdoctoral Researcher, University of Cambridge (2010–2014)</w:t>
      </w:r>
    </w:p>
    <w:p>
      <w:pPr>
        <w:pStyle w:val="FirstParagraph"/>
      </w:pPr>
      <w:r>
        <w:t xml:space="preserve">Investigated cosmic microwave background anisotropies using data from the Planck satellite. Collaborated with teams at the Cavendish Laboratory and the Institute of Astronomy. Secured a UK Research Council grant to fund a two-year project on high-redshift quasars.</w:t>
      </w:r>
    </w:p>
    <w:bookmarkEnd w:id="25"/>
    <w:bookmarkEnd w:id="26"/>
    <w:bookmarkStart w:id="27" w:name="key-skills"/>
    <w:p>
      <w:pPr>
        <w:pStyle w:val="Heading3"/>
      </w:pPr>
      <w:r>
        <w:t xml:space="preserve">Key Skills</w:t>
      </w:r>
    </w:p>
    <w:p>
      <w:pPr>
        <w:numPr>
          <w:ilvl w:val="0"/>
          <w:numId w:val="1002"/>
        </w:numPr>
        <w:pStyle w:val="Compact"/>
      </w:pPr>
      <w:r>
        <w:t xml:space="preserve">Advanced data analysis using Python, IDL, and MATLAB</w:t>
      </w:r>
    </w:p>
    <w:p>
      <w:pPr>
        <w:numPr>
          <w:ilvl w:val="0"/>
          <w:numId w:val="1002"/>
        </w:numPr>
        <w:pStyle w:val="Compact"/>
      </w:pPr>
      <w:r>
        <w:t xml:space="preserve">Expertise in radio and optical telescope operations (e.g., ALMA, VLA)</w:t>
      </w:r>
    </w:p>
    <w:p>
      <w:pPr>
        <w:numPr>
          <w:ilvl w:val="0"/>
          <w:numId w:val="1002"/>
        </w:numPr>
        <w:pStyle w:val="Compact"/>
      </w:pPr>
      <w:r>
        <w:t xml:space="preserve">Familiarity with astronomical software: IRAF, CASA, and Astropy</w:t>
      </w:r>
    </w:p>
    <w:p>
      <w:pPr>
        <w:numPr>
          <w:ilvl w:val="0"/>
          <w:numId w:val="1002"/>
        </w:numPr>
        <w:pStyle w:val="Compact"/>
      </w:pPr>
      <w:r>
        <w:t xml:space="preserve">Strong publication record in high-impact journals</w:t>
      </w:r>
    </w:p>
    <w:p>
      <w:pPr>
        <w:numPr>
          <w:ilvl w:val="0"/>
          <w:numId w:val="1002"/>
        </w:numPr>
        <w:pStyle w:val="Compact"/>
      </w:pPr>
      <w:r>
        <w:t xml:space="preserve">Experience in grant writing and project management</w:t>
      </w:r>
    </w:p>
    <w:p>
      <w:pPr>
        <w:numPr>
          <w:ilvl w:val="0"/>
          <w:numId w:val="1002"/>
        </w:numPr>
        <w:pStyle w:val="Compact"/>
      </w:pPr>
      <w:r>
        <w:t xml:space="preserve">Collaborative research across international teams (UK, EU, US)</w:t>
      </w:r>
    </w:p>
    <w:bookmarkEnd w:id="27"/>
    <w:bookmarkStart w:id="28" w:name="publications"/>
    <w:p>
      <w:pPr>
        <w:pStyle w:val="Heading3"/>
      </w:pPr>
      <w:r>
        <w:t xml:space="preserve">Publications</w:t>
      </w:r>
    </w:p>
    <w:p>
      <w:pPr>
        <w:numPr>
          <w:ilvl w:val="0"/>
          <w:numId w:val="1003"/>
        </w:numPr>
        <w:pStyle w:val="Compact"/>
      </w:pPr>
      <w:r>
        <w:t xml:space="preserve">Thompson, E. M., et al. (2022). "Large-Scale Structure Evolution in the Local Universe." *MNRAS*, 515(3), 4567–4580.</w:t>
      </w:r>
    </w:p>
    <w:p>
      <w:pPr>
        <w:numPr>
          <w:ilvl w:val="0"/>
          <w:numId w:val="1003"/>
        </w:numPr>
        <w:pStyle w:val="Compact"/>
      </w:pPr>
      <w:r>
        <w:t xml:space="preserve">Thompson, E. M., &amp; Smith, R. J. (2021). "Dark Matter Distribution in Dwarf Galaxies." *Astronomy &amp; Astrophysics*, 649, A123.</w:t>
      </w:r>
    </w:p>
    <w:p>
      <w:pPr>
        <w:numPr>
          <w:ilvl w:val="0"/>
          <w:numId w:val="1003"/>
        </w:numPr>
        <w:pStyle w:val="Compact"/>
      </w:pPr>
      <w:r>
        <w:t xml:space="preserve">Thompson, E. M., et al. (2019). "Cosmic Microwave Background Anisotropies: New Insights from Planck Data." *Nature Astronomy*, 3(7), 678–685.</w:t>
      </w:r>
    </w:p>
    <w:bookmarkEnd w:id="28"/>
    <w:bookmarkStart w:id="29" w:name="projects-collaborations"/>
    <w:p>
      <w:pPr>
        <w:pStyle w:val="Heading3"/>
      </w:pPr>
      <w:r>
        <w:t xml:space="preserve">Projects &amp; Collaborations</w:t>
      </w:r>
    </w:p>
    <w:p>
      <w:pPr>
        <w:numPr>
          <w:ilvl w:val="0"/>
          <w:numId w:val="1004"/>
        </w:numPr>
        <w:pStyle w:val="Compact"/>
      </w:pPr>
      <w:r>
        <w:rPr>
          <w:bCs/>
          <w:b/>
        </w:rPr>
        <w:t xml:space="preserve">SKA Pathfinder Project (2020–2023):</w:t>
      </w:r>
      <w:r>
        <w:t xml:space="preserve"> </w:t>
      </w:r>
      <w:r>
        <w:t xml:space="preserve">Lead analyst for the MeerKAT telescope array in South Africa, focusing on radio galaxy surveys. Collaborated with Manchester-based teams to develop data-processing pipelines.</w:t>
      </w:r>
    </w:p>
    <w:p>
      <w:pPr>
        <w:numPr>
          <w:ilvl w:val="0"/>
          <w:numId w:val="1004"/>
        </w:numPr>
        <w:pStyle w:val="Compact"/>
      </w:pPr>
      <w:r>
        <w:rPr>
          <w:bCs/>
          <w:b/>
        </w:rPr>
        <w:t xml:space="preserve">"Galaxy Evolution in the Early Universe":</w:t>
      </w:r>
      <w:r>
        <w:t xml:space="preserve"> </w:t>
      </w:r>
      <w:r>
        <w:t xml:space="preserve">Funded by the European Research Council (ERC), this project explored high-redshift galaxies using Hubble and James Webb Space Telescope (JWST) data.</w:t>
      </w:r>
    </w:p>
    <w:p>
      <w:pPr>
        <w:numPr>
          <w:ilvl w:val="0"/>
          <w:numId w:val="1004"/>
        </w:numPr>
        <w:pStyle w:val="Compact"/>
      </w:pPr>
      <w:r>
        <w:rPr>
          <w:bCs/>
          <w:b/>
        </w:rPr>
        <w:t xml:space="preserve">Manchester Astronomical Society:</w:t>
      </w:r>
      <w:r>
        <w:t xml:space="preserve"> </w:t>
      </w:r>
      <w:r>
        <w:t xml:space="preserve">Active member since 2015, organizing public lectures and workshops to promote astronomy in the UK.</w:t>
      </w:r>
    </w:p>
    <w:bookmarkEnd w:id="29"/>
    <w:bookmarkStart w:id="30" w:name="awards-honors"/>
    <w:p>
      <w:pPr>
        <w:pStyle w:val="Heading3"/>
      </w:pPr>
      <w:r>
        <w:t xml:space="preserve">Awards &amp; Honors</w:t>
      </w:r>
    </w:p>
    <w:p>
      <w:pPr>
        <w:numPr>
          <w:ilvl w:val="0"/>
          <w:numId w:val="1005"/>
        </w:numPr>
        <w:pStyle w:val="Compact"/>
      </w:pPr>
      <w:r>
        <w:rPr>
          <w:bCs/>
          <w:b/>
        </w:rPr>
        <w:t xml:space="preserve">UK Royal Astronomical Society Fellowship (2021)</w:t>
      </w:r>
    </w:p>
    <w:p>
      <w:pPr>
        <w:numPr>
          <w:ilvl w:val="0"/>
          <w:numId w:val="1005"/>
        </w:numPr>
        <w:pStyle w:val="Compact"/>
      </w:pPr>
      <w:r>
        <w:rPr>
          <w:bCs/>
          <w:b/>
        </w:rPr>
        <w:t xml:space="preserve">Outstanding Researcher Award, University of Manchester (2019)</w:t>
      </w:r>
    </w:p>
    <w:p>
      <w:pPr>
        <w:numPr>
          <w:ilvl w:val="0"/>
          <w:numId w:val="1005"/>
        </w:numPr>
        <w:pStyle w:val="Compact"/>
      </w:pPr>
      <w:r>
        <w:rPr>
          <w:bCs/>
          <w:b/>
        </w:rPr>
        <w:t xml:space="preserve">European Space Agency (ESA) Young Investigator Grant (2017)</w:t>
      </w:r>
    </w:p>
    <w:bookmarkEnd w:id="30"/>
    <w:bookmarkStart w:id="31" w:name="professional-memberships"/>
    <w:p>
      <w:pPr>
        <w:pStyle w:val="Heading3"/>
      </w:pPr>
      <w:r>
        <w:t xml:space="preserve">Professional Memberships</w:t>
      </w:r>
    </w:p>
    <w:p>
      <w:pPr>
        <w:numPr>
          <w:ilvl w:val="0"/>
          <w:numId w:val="1006"/>
        </w:numPr>
        <w:pStyle w:val="Compact"/>
      </w:pPr>
      <w:r>
        <w:t xml:space="preserve">Royal Astronomical Society (RAS)</w:t>
      </w:r>
    </w:p>
    <w:p>
      <w:pPr>
        <w:numPr>
          <w:ilvl w:val="0"/>
          <w:numId w:val="1006"/>
        </w:numPr>
        <w:pStyle w:val="Compact"/>
      </w:pPr>
      <w:r>
        <w:t xml:space="preserve">American Astronomical Society (AAS)</w:t>
      </w:r>
    </w:p>
    <w:p>
      <w:pPr>
        <w:numPr>
          <w:ilvl w:val="0"/>
          <w:numId w:val="1006"/>
        </w:numPr>
        <w:pStyle w:val="Compact"/>
      </w:pPr>
      <w:r>
        <w:t xml:space="preserve">European Astronomical Society (EAS)</w:t>
      </w:r>
    </w:p>
    <w:bookmarkEnd w:id="31"/>
    <w:bookmarkStart w:id="32" w:name="language-additional-skills"/>
    <w:p>
      <w:pPr>
        <w:pStyle w:val="Heading3"/>
      </w:pPr>
      <w:r>
        <w:t xml:space="preserve">Language &amp; Additional Skills</w:t>
      </w:r>
    </w:p>
    <w:p>
      <w:pPr>
        <w:numPr>
          <w:ilvl w:val="0"/>
          <w:numId w:val="1007"/>
        </w:numPr>
        <w:pStyle w:val="Compact"/>
      </w:pPr>
      <w:r>
        <w:t xml:space="preserve">Fluent in English and Spanish</w:t>
      </w:r>
    </w:p>
    <w:p>
      <w:pPr>
        <w:numPr>
          <w:ilvl w:val="0"/>
          <w:numId w:val="1007"/>
        </w:numPr>
        <w:pStyle w:val="Compact"/>
      </w:pPr>
      <w:r>
        <w:t xml:space="preserve">Basic knowledge of French for international collaboration</w:t>
      </w:r>
    </w:p>
    <w:p>
      <w:pPr>
        <w:numPr>
          <w:ilvl w:val="0"/>
          <w:numId w:val="1007"/>
        </w:numPr>
        <w:pStyle w:val="Compact"/>
      </w:pPr>
      <w:r>
        <w:t xml:space="preserve">Public speaking and science communication (e.g., BBC Horizon documentaries)</w:t>
      </w:r>
    </w:p>
    <w:bookmarkEnd w:id="32"/>
    <w:bookmarkStart w:id="33" w:name="career-objective"/>
    <w:p>
      <w:pPr>
        <w:pStyle w:val="Heading3"/>
      </w:pPr>
      <w:r>
        <w:t xml:space="preserve">Career Objective</w:t>
      </w:r>
    </w:p>
    <w:p>
      <w:pPr>
        <w:pStyle w:val="FirstParagraph"/>
      </w:pPr>
      <w:r>
        <w:t xml:space="preserve">To contribute my expertise as an Astronomer in the United Kingdom Manchester, advancing research in cosmic structures and fostering collaboration between academic institutions, observatories, and public outreach programs. I aim to leverage my experience in data analysis, project management, and interdisciplinary teamwork to drive innovation in astronomical research within the UK.</w:t>
      </w:r>
    </w:p>
    <w:bookmarkEnd w:id="33"/>
    <w:p>
      <w:pPr>
        <w:pStyle w:val="BodyText"/>
      </w:pPr>
      <w:r>
        <w:t xml:space="preserve">Curriculum Vitae | Astronomer | United Kingdom Manchester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(United Kingdom Manchester)</dc:title>
  <dc:creator/>
  <cp:keywords/>
  <dcterms:created xsi:type="dcterms:W3CDTF">2025-12-07T20:34:59Z</dcterms:created>
  <dcterms:modified xsi:type="dcterms:W3CDTF">2025-12-07T20:34:59Z</dcterms:modified>
</cp:coreProperties>
</file>

<file path=docProps/custom.xml><?xml version="1.0" encoding="utf-8"?>
<Properties xmlns="http://schemas.openxmlformats.org/officeDocument/2006/custom-properties" xmlns:vt="http://schemas.openxmlformats.org/officeDocument/2006/docPropsVTypes"/>
</file>